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1E055" w14:textId="77777777" w:rsidR="00247BD0" w:rsidRDefault="00247BD0">
      <w:pPr>
        <w:pStyle w:val="3"/>
        <w:widowControl/>
        <w:shd w:val="clear" w:color="auto" w:fill="FFFFFF"/>
        <w:spacing w:beforeAutospacing="0" w:afterAutospacing="0" w:line="560" w:lineRule="exact"/>
        <w:jc w:val="center"/>
        <w:rPr>
          <w:rFonts w:ascii="方正小标宋简体" w:eastAsia="方正小标宋简体" w:hAnsi="方正小标宋简体" w:cs="方正小标宋简体" w:hint="default"/>
          <w:b w:val="0"/>
          <w:bCs w:val="0"/>
          <w:sz w:val="44"/>
          <w:szCs w:val="44"/>
          <w:shd w:val="clear" w:color="auto" w:fill="FFFFFF"/>
        </w:rPr>
      </w:pPr>
    </w:p>
    <w:p w14:paraId="61A803FA" w14:textId="77777777" w:rsidR="00247BD0" w:rsidRDefault="00525FE7">
      <w:pPr>
        <w:pStyle w:val="3"/>
        <w:widowControl/>
        <w:shd w:val="clear" w:color="auto" w:fill="FFFFFF"/>
        <w:spacing w:beforeAutospacing="0" w:afterAutospacing="0" w:line="560" w:lineRule="exact"/>
        <w:jc w:val="center"/>
        <w:rPr>
          <w:rFonts w:ascii="方正小标宋简体" w:eastAsia="方正小标宋简体" w:hAnsi="方正小标宋简体" w:cs="方正小标宋简体" w:hint="default"/>
          <w:b w:val="0"/>
          <w:bCs w:val="0"/>
          <w:sz w:val="44"/>
          <w:szCs w:val="44"/>
        </w:rPr>
      </w:pPr>
      <w:r>
        <w:rPr>
          <w:rFonts w:ascii="方正小标宋简体" w:eastAsia="方正小标宋简体" w:hAnsi="方正小标宋简体" w:cs="方正小标宋简体"/>
          <w:b w:val="0"/>
          <w:bCs w:val="0"/>
          <w:sz w:val="44"/>
          <w:szCs w:val="44"/>
          <w:shd w:val="clear" w:color="auto" w:fill="FFFFFF"/>
        </w:rPr>
        <w:t>大学生应征入伍优惠政策</w:t>
      </w:r>
    </w:p>
    <w:p w14:paraId="05AD8BA1" w14:textId="77777777" w:rsidR="00247BD0" w:rsidRDefault="00525FE7">
      <w:pPr>
        <w:pStyle w:val="a5"/>
        <w:widowControl/>
        <w:spacing w:beforeAutospacing="0" w:afterAutospacing="0" w:line="560" w:lineRule="exact"/>
        <w:ind w:firstLineChars="200" w:firstLine="643"/>
        <w:jc w:val="both"/>
        <w:rPr>
          <w:rFonts w:ascii="黑体" w:eastAsia="黑体" w:hAnsi="宋体" w:cs="黑体"/>
          <w:b/>
          <w:bCs/>
          <w:sz w:val="32"/>
          <w:szCs w:val="32"/>
          <w:shd w:val="clear" w:color="auto" w:fill="FFFFFF"/>
        </w:rPr>
      </w:pPr>
      <w:r>
        <w:rPr>
          <w:rFonts w:ascii="黑体" w:eastAsia="黑体" w:hAnsi="宋体" w:cs="黑体"/>
          <w:b/>
          <w:bCs/>
          <w:sz w:val="32"/>
          <w:szCs w:val="32"/>
          <w:shd w:val="clear" w:color="auto" w:fill="FFFFFF"/>
        </w:rPr>
        <w:t>   </w:t>
      </w:r>
    </w:p>
    <w:p w14:paraId="6DD251FD" w14:textId="77777777" w:rsidR="00247BD0" w:rsidRDefault="00525FE7">
      <w:pPr>
        <w:pStyle w:val="a5"/>
        <w:widowControl/>
        <w:spacing w:beforeAutospacing="0" w:afterAutospacing="0" w:line="560" w:lineRule="exact"/>
        <w:ind w:firstLineChars="200" w:firstLine="643"/>
        <w:jc w:val="both"/>
        <w:rPr>
          <w:rFonts w:ascii="黑体" w:eastAsia="黑体" w:hAnsi="黑体" w:cs="黑体"/>
          <w:sz w:val="32"/>
          <w:szCs w:val="32"/>
        </w:rPr>
      </w:pPr>
      <w:r>
        <w:rPr>
          <w:rFonts w:ascii="黑体" w:eastAsia="黑体" w:hAnsi="黑体" w:cs="黑体" w:hint="eastAsia"/>
          <w:b/>
          <w:bCs/>
          <w:sz w:val="32"/>
          <w:szCs w:val="32"/>
          <w:shd w:val="clear" w:color="auto" w:fill="FFFFFF"/>
        </w:rPr>
        <w:t>一、国家相关优惠政策</w:t>
      </w:r>
    </w:p>
    <w:p w14:paraId="38A04116" w14:textId="77777777" w:rsidR="00247BD0" w:rsidRDefault="00525FE7">
      <w:pPr>
        <w:pStyle w:val="a5"/>
        <w:widowControl/>
        <w:spacing w:beforeAutospacing="0" w:afterAutospacing="0" w:line="56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t>1.</w:t>
      </w:r>
      <w:r>
        <w:rPr>
          <w:rFonts w:ascii="仿宋_GB2312" w:eastAsia="仿宋_GB2312" w:hAnsi="仿宋_GB2312" w:cs="仿宋_GB2312" w:hint="eastAsia"/>
          <w:b/>
          <w:bCs/>
          <w:sz w:val="32"/>
          <w:szCs w:val="32"/>
          <w:shd w:val="clear" w:color="auto" w:fill="FFFFFF"/>
        </w:rPr>
        <w:t>选用培养</w:t>
      </w:r>
    </w:p>
    <w:p w14:paraId="76EDAB4D" w14:textId="77777777" w:rsidR="00247BD0" w:rsidRDefault="00525FE7">
      <w:pPr>
        <w:pStyle w:val="a5"/>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选取士官。普通高等学校应届毕业生，所学专业符合部队需要、政治和体格条件合格的适龄青年可以应征招收士官。具有全日制大专以上学历的大学毕业生士兵，首次选取为士官的，参照直接从非军事部门招收士官的有关规定授予士官军衔和确定工资起点标准，在地方高校学习时间视同服役时间。</w:t>
      </w:r>
    </w:p>
    <w:p w14:paraId="16D19FA9" w14:textId="77777777" w:rsidR="00247BD0" w:rsidRDefault="00525FE7">
      <w:pPr>
        <w:pStyle w:val="a5"/>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）士兵提干。</w:t>
      </w:r>
      <w:r>
        <w:rPr>
          <w:rFonts w:ascii="仿宋_GB2312" w:eastAsia="仿宋_GB2312" w:hAnsi="仿宋_GB2312" w:cs="仿宋_GB2312" w:hint="eastAsia"/>
          <w:sz w:val="32"/>
          <w:szCs w:val="32"/>
          <w:shd w:val="clear" w:color="auto" w:fill="FFFFFF"/>
        </w:rPr>
        <w:t>符合条件的取得全日制本科学历和学士学位的毕业生（含毕业学年入伍，服役期间取得的），入伍</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年半以上，可选拔为提干对象。</w:t>
      </w:r>
    </w:p>
    <w:p w14:paraId="02E6E573" w14:textId="77777777" w:rsidR="00247BD0" w:rsidRDefault="00525FE7">
      <w:pPr>
        <w:pStyle w:val="a5"/>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）保送入学。参加优秀士兵保送入学对象选拔，年龄放宽</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岁，同等条件下优先列为推荐对象，按照有关规定保送入军</w:t>
      </w:r>
      <w:r>
        <w:rPr>
          <w:rFonts w:ascii="仿宋_GB2312" w:eastAsia="仿宋_GB2312" w:hAnsi="仿宋_GB2312" w:cs="仿宋_GB2312" w:hint="eastAsia"/>
          <w:sz w:val="32"/>
          <w:szCs w:val="32"/>
          <w:shd w:val="clear" w:color="auto" w:fill="FFFFFF"/>
        </w:rPr>
        <w:t>队院校培训，本科以上学历的，安排</w:t>
      </w:r>
      <w:r>
        <w:rPr>
          <w:rFonts w:ascii="仿宋_GB2312" w:eastAsia="仿宋_GB2312" w:hAnsi="仿宋_GB2312" w:cs="仿宋_GB2312" w:hint="eastAsia"/>
          <w:sz w:val="32"/>
          <w:szCs w:val="32"/>
          <w:shd w:val="clear" w:color="auto" w:fill="FFFFFF"/>
        </w:rPr>
        <w:t>6</w:t>
      </w:r>
      <w:r>
        <w:rPr>
          <w:rFonts w:ascii="仿宋_GB2312" w:eastAsia="仿宋_GB2312" w:hAnsi="仿宋_GB2312" w:cs="仿宋_GB2312" w:hint="eastAsia"/>
          <w:sz w:val="32"/>
          <w:szCs w:val="32"/>
          <w:shd w:val="clear" w:color="auto" w:fill="FFFFFF"/>
        </w:rPr>
        <w:t>个月任职培训。</w:t>
      </w:r>
    </w:p>
    <w:p w14:paraId="6EFD1217" w14:textId="77777777" w:rsidR="00247BD0" w:rsidRDefault="00525FE7">
      <w:pPr>
        <w:pStyle w:val="a5"/>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）报考军校。普通高等学校在校生应征入伍士兵参加全军统一组织的军队院校招生考试，年龄放宽</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岁。</w:t>
      </w:r>
    </w:p>
    <w:p w14:paraId="7DABE7BA" w14:textId="77777777" w:rsidR="00247BD0" w:rsidRDefault="00525FE7">
      <w:pPr>
        <w:pStyle w:val="a5"/>
        <w:widowControl/>
        <w:spacing w:beforeAutospacing="0" w:afterAutospacing="0" w:line="56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t>2.</w:t>
      </w:r>
      <w:r>
        <w:rPr>
          <w:rFonts w:ascii="仿宋_GB2312" w:eastAsia="仿宋_GB2312" w:hAnsi="仿宋_GB2312" w:cs="仿宋_GB2312" w:hint="eastAsia"/>
          <w:b/>
          <w:bCs/>
          <w:sz w:val="32"/>
          <w:szCs w:val="32"/>
          <w:shd w:val="clear" w:color="auto" w:fill="FFFFFF"/>
        </w:rPr>
        <w:t>复学升学</w:t>
      </w:r>
    </w:p>
    <w:p w14:paraId="46E5C694" w14:textId="77777777" w:rsidR="00247BD0" w:rsidRDefault="00525FE7">
      <w:pPr>
        <w:pStyle w:val="a5"/>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）入学复学。应征入伍</w:t>
      </w:r>
      <w:proofErr w:type="gramStart"/>
      <w:r>
        <w:rPr>
          <w:rFonts w:ascii="仿宋_GB2312" w:eastAsia="仿宋_GB2312" w:hAnsi="仿宋_GB2312" w:cs="仿宋_GB2312" w:hint="eastAsia"/>
          <w:sz w:val="32"/>
          <w:szCs w:val="32"/>
          <w:shd w:val="clear" w:color="auto" w:fill="FFFFFF"/>
        </w:rPr>
        <w:t>服义务</w:t>
      </w:r>
      <w:proofErr w:type="gramEnd"/>
      <w:r>
        <w:rPr>
          <w:rFonts w:ascii="仿宋_GB2312" w:eastAsia="仿宋_GB2312" w:hAnsi="仿宋_GB2312" w:cs="仿宋_GB2312" w:hint="eastAsia"/>
          <w:sz w:val="32"/>
          <w:szCs w:val="32"/>
          <w:shd w:val="clear" w:color="auto" w:fill="FFFFFF"/>
        </w:rPr>
        <w:t>兵役前正在高等学校就读的学生（含高校新生），服役期间按国家有关规定保留学籍或入学资格，退役后</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年内允许复学或入学。</w:t>
      </w:r>
    </w:p>
    <w:p w14:paraId="77FFE6EA" w14:textId="77777777" w:rsidR="00247BD0" w:rsidRDefault="00525FE7">
      <w:pPr>
        <w:pStyle w:val="a5"/>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lastRenderedPageBreak/>
        <w:t>（</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）转专业。</w:t>
      </w:r>
      <w:r>
        <w:rPr>
          <w:rFonts w:ascii="仿宋_GB2312" w:eastAsia="仿宋_GB2312" w:hAnsi="宋体" w:cs="仿宋_GB2312"/>
          <w:sz w:val="32"/>
          <w:szCs w:val="32"/>
          <w:shd w:val="clear" w:color="auto" w:fill="FFFFFF"/>
        </w:rPr>
        <w:t>大学生士兵退役后复学，经学校同意并履行相关程序后，可转入本校其他专业学习。</w:t>
      </w:r>
    </w:p>
    <w:p w14:paraId="2F4AA654" w14:textId="77777777" w:rsidR="00247BD0" w:rsidRDefault="00525FE7">
      <w:pPr>
        <w:pStyle w:val="a5"/>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）升学加分。普通高等学校应届毕业生退役后</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年内参加全国硕士研究生招生考试，初试总分加</w:t>
      </w:r>
      <w:r>
        <w:rPr>
          <w:rFonts w:ascii="仿宋_GB2312" w:eastAsia="仿宋_GB2312" w:hAnsi="仿宋_GB2312" w:cs="仿宋_GB2312" w:hint="eastAsia"/>
          <w:sz w:val="32"/>
          <w:szCs w:val="32"/>
          <w:shd w:val="clear" w:color="auto" w:fill="FFFFFF"/>
        </w:rPr>
        <w:t>10</w:t>
      </w:r>
      <w:r>
        <w:rPr>
          <w:rFonts w:ascii="仿宋_GB2312" w:eastAsia="仿宋_GB2312" w:hAnsi="仿宋_GB2312" w:cs="仿宋_GB2312" w:hint="eastAsia"/>
          <w:sz w:val="32"/>
          <w:szCs w:val="32"/>
          <w:shd w:val="clear" w:color="auto" w:fill="FFFFFF"/>
        </w:rPr>
        <w:t>分，高校在校生（含新生</w:t>
      </w:r>
      <w:r>
        <w:rPr>
          <w:rFonts w:ascii="仿宋_GB2312" w:eastAsia="仿宋_GB2312" w:hAnsi="仿宋_GB2312" w:cs="仿宋_GB2312" w:hint="eastAsia"/>
          <w:sz w:val="32"/>
          <w:szCs w:val="32"/>
          <w:shd w:val="clear" w:color="auto" w:fill="FFFFFF"/>
        </w:rPr>
        <w:t>）应征入伍</w:t>
      </w:r>
      <w:proofErr w:type="gramStart"/>
      <w:r>
        <w:rPr>
          <w:rFonts w:ascii="仿宋_GB2312" w:eastAsia="仿宋_GB2312" w:hAnsi="仿宋_GB2312" w:cs="仿宋_GB2312" w:hint="eastAsia"/>
          <w:sz w:val="32"/>
          <w:szCs w:val="32"/>
          <w:shd w:val="clear" w:color="auto" w:fill="FFFFFF"/>
        </w:rPr>
        <w:t>服义务</w:t>
      </w:r>
      <w:proofErr w:type="gramEnd"/>
      <w:r>
        <w:rPr>
          <w:rFonts w:ascii="仿宋_GB2312" w:eastAsia="仿宋_GB2312" w:hAnsi="仿宋_GB2312" w:cs="仿宋_GB2312" w:hint="eastAsia"/>
          <w:sz w:val="32"/>
          <w:szCs w:val="32"/>
          <w:shd w:val="clear" w:color="auto" w:fill="FFFFFF"/>
        </w:rPr>
        <w:t>兵役退役，在完成本科学业后</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年内参加全国硕士研究生招生考试，初试总分加</w:t>
      </w:r>
      <w:r>
        <w:rPr>
          <w:rFonts w:ascii="仿宋_GB2312" w:eastAsia="仿宋_GB2312" w:hAnsi="仿宋_GB2312" w:cs="仿宋_GB2312" w:hint="eastAsia"/>
          <w:sz w:val="32"/>
          <w:szCs w:val="32"/>
          <w:shd w:val="clear" w:color="auto" w:fill="FFFFFF"/>
        </w:rPr>
        <w:t>10</w:t>
      </w:r>
      <w:r>
        <w:rPr>
          <w:rFonts w:ascii="仿宋_GB2312" w:eastAsia="仿宋_GB2312" w:hAnsi="仿宋_GB2312" w:cs="仿宋_GB2312" w:hint="eastAsia"/>
          <w:sz w:val="32"/>
          <w:szCs w:val="32"/>
          <w:shd w:val="clear" w:color="auto" w:fill="FFFFFF"/>
        </w:rPr>
        <w:t>分。</w:t>
      </w:r>
    </w:p>
    <w:p w14:paraId="5DDBC027" w14:textId="77777777" w:rsidR="00247BD0" w:rsidRDefault="00525FE7">
      <w:pPr>
        <w:pStyle w:val="a5"/>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）免试入读。在部队荣立二等功及以上的退役人员，符合研究生报名条件的可免试（初试）攻读硕士研究生。</w:t>
      </w:r>
    </w:p>
    <w:p w14:paraId="526777A0" w14:textId="77777777" w:rsidR="00247BD0" w:rsidRDefault="00525FE7">
      <w:pPr>
        <w:pStyle w:val="a5"/>
        <w:widowControl/>
        <w:spacing w:beforeAutospacing="0" w:afterAutospacing="0"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）考研专项。设立“退役大学生士兵”</w:t>
      </w:r>
      <w:r>
        <w:rPr>
          <w:rFonts w:ascii="仿宋_GB2312" w:eastAsia="仿宋_GB2312" w:hAnsi="仿宋_GB2312" w:cs="仿宋_GB2312" w:hint="eastAsia"/>
          <w:sz w:val="32"/>
          <w:szCs w:val="32"/>
          <w:shd w:val="clear" w:color="auto" w:fill="FFFFFF"/>
        </w:rPr>
        <w:t>专项</w:t>
      </w:r>
      <w:r>
        <w:rPr>
          <w:rFonts w:ascii="仿宋_GB2312" w:eastAsia="仿宋_GB2312" w:hAnsi="仿宋_GB2312" w:cs="仿宋_GB2312" w:hint="eastAsia"/>
          <w:sz w:val="32"/>
          <w:szCs w:val="32"/>
          <w:shd w:val="clear" w:color="auto" w:fill="FFFFFF"/>
        </w:rPr>
        <w:t>硕士研究生招生计划，</w:t>
      </w:r>
      <w:r>
        <w:rPr>
          <w:rFonts w:ascii="仿宋_GB2312" w:eastAsia="仿宋_GB2312" w:hAnsi="仿宋_GB2312" w:cs="仿宋_GB2312" w:hint="eastAsia"/>
          <w:sz w:val="32"/>
          <w:szCs w:val="32"/>
          <w:shd w:val="clear" w:color="auto" w:fill="FFFFFF"/>
        </w:rPr>
        <w:t>每年</w:t>
      </w:r>
      <w:r>
        <w:rPr>
          <w:rFonts w:ascii="仿宋_GB2312" w:eastAsia="仿宋_GB2312" w:hAnsi="仿宋_GB2312" w:cs="仿宋_GB2312" w:hint="eastAsia"/>
          <w:sz w:val="32"/>
          <w:szCs w:val="32"/>
          <w:shd w:val="clear" w:color="auto" w:fill="FFFFFF"/>
        </w:rPr>
        <w:t>专门面向退役大学生士兵招生</w:t>
      </w:r>
      <w:r>
        <w:rPr>
          <w:rFonts w:ascii="仿宋_GB2312" w:eastAsia="仿宋_GB2312" w:hAnsi="仿宋_GB2312" w:cs="仿宋_GB2312" w:hint="eastAsia"/>
          <w:sz w:val="32"/>
          <w:szCs w:val="32"/>
          <w:shd w:val="clear" w:color="auto" w:fill="FFFFFF"/>
        </w:rPr>
        <w:t>约</w:t>
      </w:r>
      <w:r>
        <w:rPr>
          <w:rFonts w:ascii="仿宋_GB2312" w:eastAsia="仿宋_GB2312" w:hAnsi="仿宋_GB2312" w:cs="仿宋_GB2312" w:hint="eastAsia"/>
          <w:sz w:val="32"/>
          <w:szCs w:val="32"/>
          <w:shd w:val="clear" w:color="auto" w:fill="FFFFFF"/>
        </w:rPr>
        <w:t>8000</w:t>
      </w:r>
      <w:r>
        <w:rPr>
          <w:rFonts w:ascii="仿宋_GB2312" w:eastAsia="仿宋_GB2312" w:hAnsi="仿宋_GB2312" w:cs="仿宋_GB2312" w:hint="eastAsia"/>
          <w:sz w:val="32"/>
          <w:szCs w:val="32"/>
          <w:shd w:val="clear" w:color="auto" w:fill="FFFFFF"/>
        </w:rPr>
        <w:t>人，并向“双一流”建设高校倾斜</w:t>
      </w:r>
      <w:r>
        <w:rPr>
          <w:rFonts w:ascii="仿宋_GB2312" w:eastAsia="仿宋_GB2312" w:hAnsi="仿宋_GB2312" w:cs="仿宋_GB2312" w:hint="eastAsia"/>
          <w:sz w:val="32"/>
          <w:szCs w:val="32"/>
          <w:shd w:val="clear" w:color="auto" w:fill="FFFFFF"/>
        </w:rPr>
        <w:t>。</w:t>
      </w:r>
    </w:p>
    <w:p w14:paraId="66651EB2" w14:textId="77777777" w:rsidR="00247BD0" w:rsidRDefault="00525FE7">
      <w:pPr>
        <w:pStyle w:val="a5"/>
        <w:widowControl/>
        <w:spacing w:beforeAutospacing="0" w:afterAutospacing="0" w:line="560" w:lineRule="exact"/>
        <w:ind w:firstLineChars="200" w:firstLine="643"/>
        <w:jc w:val="both"/>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3.</w:t>
      </w:r>
      <w:r>
        <w:rPr>
          <w:rFonts w:ascii="仿宋_GB2312" w:eastAsia="仿宋_GB2312" w:hAnsi="仿宋_GB2312" w:cs="仿宋_GB2312" w:hint="eastAsia"/>
          <w:b/>
          <w:bCs/>
          <w:sz w:val="32"/>
          <w:szCs w:val="32"/>
          <w:shd w:val="clear" w:color="auto" w:fill="FFFFFF"/>
        </w:rPr>
        <w:t>就业招录</w:t>
      </w:r>
    </w:p>
    <w:p w14:paraId="5057903E" w14:textId="77777777" w:rsidR="00247BD0" w:rsidRDefault="00525FE7">
      <w:pPr>
        <w:pStyle w:val="a5"/>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）高校毕业生士兵退役后</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年内，可视同高等学校应届毕业生，凭用人单位录（聘）用手续，向原就读高校再次申请办理就业报到手续。退役高校毕业生士兵可参加户籍所在地省级毕业生就业指导机构、原毕业高校就业招聘会，享受就业信息、重点推荐、就业指导等就业服务。</w:t>
      </w:r>
    </w:p>
    <w:p w14:paraId="4A4584D9" w14:textId="77777777" w:rsidR="00247BD0" w:rsidRDefault="00525FE7">
      <w:pPr>
        <w:pStyle w:val="a5"/>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）乡镇补充干部、基层专职武装干部配备时，注重从退役大学生士兵中招录；</w:t>
      </w:r>
      <w:r>
        <w:rPr>
          <w:rFonts w:ascii="仿宋_GB2312" w:eastAsia="仿宋_GB2312" w:hAnsi="仿宋_GB2312" w:cs="仿宋_GB2312" w:hint="eastAsia"/>
          <w:sz w:val="32"/>
          <w:szCs w:val="32"/>
          <w:shd w:val="clear" w:color="auto" w:fill="FFFFFF"/>
        </w:rPr>
        <w:t>在军队服役</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年（含）以上的高校毕业生士兵可以报考面向服务基层项目人员定向考录的职位。</w:t>
      </w:r>
    </w:p>
    <w:p w14:paraId="68064901" w14:textId="77777777" w:rsidR="00247BD0" w:rsidRDefault="00525FE7">
      <w:pPr>
        <w:pStyle w:val="a5"/>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）按照国家规定发给退役金，由安置地的县级以上人民政府接收，根据当地实际情况，发给经济补助，安置地</w:t>
      </w:r>
      <w:r>
        <w:rPr>
          <w:rFonts w:ascii="仿宋_GB2312" w:eastAsia="仿宋_GB2312" w:hAnsi="仿宋_GB2312" w:cs="仿宋_GB2312" w:hint="eastAsia"/>
          <w:sz w:val="32"/>
          <w:szCs w:val="32"/>
          <w:shd w:val="clear" w:color="auto" w:fill="FFFFFF"/>
        </w:rPr>
        <w:lastRenderedPageBreak/>
        <w:t>的县</w:t>
      </w:r>
      <w:r>
        <w:rPr>
          <w:rFonts w:ascii="仿宋_GB2312" w:eastAsia="仿宋_GB2312" w:hAnsi="仿宋_GB2312" w:cs="仿宋_GB2312" w:hint="eastAsia"/>
          <w:sz w:val="32"/>
          <w:szCs w:val="32"/>
          <w:shd w:val="clear" w:color="auto" w:fill="FFFFFF"/>
        </w:rPr>
        <w:t>级以上人民政府组织其免费参加职业教育和技能培训，经考试合格的，发给相应的学历证书、职业资格证书并推荐就业。</w:t>
      </w:r>
    </w:p>
    <w:p w14:paraId="542B92D7" w14:textId="77777777" w:rsidR="00247BD0" w:rsidRDefault="00525FE7">
      <w:pPr>
        <w:pStyle w:val="a5"/>
        <w:widowControl/>
        <w:spacing w:beforeAutospacing="0" w:afterAutospacing="0" w:line="56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t>4.</w:t>
      </w:r>
      <w:r>
        <w:rPr>
          <w:rFonts w:ascii="仿宋_GB2312" w:eastAsia="仿宋_GB2312" w:hAnsi="仿宋_GB2312" w:cs="仿宋_GB2312" w:hint="eastAsia"/>
          <w:b/>
          <w:bCs/>
          <w:sz w:val="32"/>
          <w:szCs w:val="32"/>
          <w:shd w:val="clear" w:color="auto" w:fill="FFFFFF"/>
        </w:rPr>
        <w:t>优先优待</w:t>
      </w:r>
    </w:p>
    <w:p w14:paraId="26AD1607" w14:textId="77777777" w:rsidR="00247BD0" w:rsidRDefault="00525FE7">
      <w:pPr>
        <w:pStyle w:val="a5"/>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）优先。大学生参军入伍除享受义务兵正常优待外，还享受优先报名应征、优先体检</w:t>
      </w:r>
      <w:r>
        <w:rPr>
          <w:rFonts w:ascii="仿宋_GB2312" w:eastAsia="仿宋_GB2312" w:hAnsi="仿宋_GB2312" w:cs="仿宋_GB2312" w:hint="eastAsia"/>
          <w:sz w:val="32"/>
          <w:szCs w:val="32"/>
          <w:shd w:val="clear" w:color="auto" w:fill="FFFFFF"/>
        </w:rPr>
        <w:t>政考</w:t>
      </w:r>
      <w:r>
        <w:rPr>
          <w:rFonts w:ascii="仿宋_GB2312" w:eastAsia="仿宋_GB2312" w:hAnsi="仿宋_GB2312" w:cs="仿宋_GB2312" w:hint="eastAsia"/>
          <w:sz w:val="32"/>
          <w:szCs w:val="32"/>
          <w:shd w:val="clear" w:color="auto" w:fill="FFFFFF"/>
        </w:rPr>
        <w:t>、优先审批定兵、优先安排使用</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大学生参加体检开辟绿色通道</w:t>
      </w:r>
      <w:r>
        <w:rPr>
          <w:rFonts w:ascii="仿宋_GB2312" w:eastAsia="仿宋_GB2312" w:hAnsi="仿宋_GB2312" w:cs="仿宋_GB2312" w:hint="eastAsia"/>
          <w:sz w:val="32"/>
          <w:szCs w:val="32"/>
          <w:shd w:val="clear" w:color="auto" w:fill="FFFFFF"/>
        </w:rPr>
        <w:t>。</w:t>
      </w:r>
    </w:p>
    <w:p w14:paraId="5932CECD" w14:textId="77777777" w:rsidR="00247BD0" w:rsidRDefault="00525FE7">
      <w:pPr>
        <w:pStyle w:val="a5"/>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）优待金。入伍大学生按规定享受优待政策，优待金由批准入伍地发放，其家庭享受军属待遇，由户籍所在地负责落实相关优待。</w:t>
      </w:r>
    </w:p>
    <w:p w14:paraId="0D347A86" w14:textId="53A9C374" w:rsidR="00247BD0" w:rsidRDefault="00525FE7">
      <w:pPr>
        <w:pStyle w:val="a5"/>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）学费补偿。国家对应征入伍</w:t>
      </w:r>
      <w:proofErr w:type="gramStart"/>
      <w:r>
        <w:rPr>
          <w:rFonts w:ascii="仿宋_GB2312" w:eastAsia="仿宋_GB2312" w:hAnsi="仿宋_GB2312" w:cs="仿宋_GB2312" w:hint="eastAsia"/>
          <w:sz w:val="32"/>
          <w:szCs w:val="32"/>
          <w:shd w:val="clear" w:color="auto" w:fill="FFFFFF"/>
        </w:rPr>
        <w:t>服义务</w:t>
      </w:r>
      <w:proofErr w:type="gramEnd"/>
      <w:r>
        <w:rPr>
          <w:rFonts w:ascii="仿宋_GB2312" w:eastAsia="仿宋_GB2312" w:hAnsi="仿宋_GB2312" w:cs="仿宋_GB2312" w:hint="eastAsia"/>
          <w:sz w:val="32"/>
          <w:szCs w:val="32"/>
          <w:shd w:val="clear" w:color="auto" w:fill="FFFFFF"/>
        </w:rPr>
        <w:t>兵役的大学毕业生、在校生在校期间缴纳的学费实行补偿、助学贷款代偿，对退伍复学的在校大学生和入</w:t>
      </w:r>
      <w:r>
        <w:rPr>
          <w:rFonts w:ascii="仿宋_GB2312" w:eastAsia="仿宋_GB2312" w:hAnsi="仿宋_GB2312" w:cs="仿宋_GB2312" w:hint="eastAsia"/>
          <w:sz w:val="32"/>
          <w:szCs w:val="32"/>
          <w:shd w:val="clear" w:color="auto" w:fill="FFFFFF"/>
        </w:rPr>
        <w:t>伍前已被普通高等学校录取并保留入学资格的入学新生实行学费资助。标准为本专科生每人每年最高</w:t>
      </w:r>
      <w:r>
        <w:rPr>
          <w:rFonts w:ascii="仿宋_GB2312" w:eastAsia="仿宋_GB2312" w:hAnsi="仿宋_GB2312" w:cs="仿宋_GB2312" w:hint="eastAsia"/>
          <w:sz w:val="32"/>
          <w:szCs w:val="32"/>
          <w:shd w:val="clear" w:color="auto" w:fill="FFFFFF"/>
        </w:rPr>
        <w:t>不超过</w:t>
      </w:r>
      <w:r>
        <w:rPr>
          <w:rFonts w:ascii="仿宋_GB2312" w:eastAsia="仿宋_GB2312" w:hAnsi="仿宋_GB2312" w:cs="仿宋_GB2312" w:hint="eastAsia"/>
          <w:sz w:val="32"/>
          <w:szCs w:val="32"/>
          <w:shd w:val="clear" w:color="auto" w:fill="FFFFFF"/>
        </w:rPr>
        <w:t>16000</w:t>
      </w:r>
      <w:r>
        <w:rPr>
          <w:rFonts w:ascii="仿宋_GB2312" w:eastAsia="仿宋_GB2312" w:hAnsi="仿宋_GB2312" w:cs="仿宋_GB2312" w:hint="eastAsia"/>
          <w:sz w:val="32"/>
          <w:szCs w:val="32"/>
          <w:shd w:val="clear" w:color="auto" w:fill="FFFFFF"/>
        </w:rPr>
        <w:t>元，研究生每人每年最高</w:t>
      </w:r>
      <w:r>
        <w:rPr>
          <w:rFonts w:ascii="仿宋_GB2312" w:eastAsia="仿宋_GB2312" w:hAnsi="仿宋_GB2312" w:cs="仿宋_GB2312" w:hint="eastAsia"/>
          <w:sz w:val="32"/>
          <w:szCs w:val="32"/>
          <w:shd w:val="clear" w:color="auto" w:fill="FFFFFF"/>
        </w:rPr>
        <w:t>不超过</w:t>
      </w:r>
      <w:r>
        <w:rPr>
          <w:rFonts w:ascii="仿宋_GB2312" w:eastAsia="仿宋_GB2312" w:hAnsi="仿宋_GB2312" w:cs="仿宋_GB2312" w:hint="eastAsia"/>
          <w:sz w:val="32"/>
          <w:szCs w:val="32"/>
          <w:shd w:val="clear" w:color="auto" w:fill="FFFFFF"/>
        </w:rPr>
        <w:t>2000</w:t>
      </w:r>
      <w:r>
        <w:rPr>
          <w:rFonts w:ascii="仿宋_GB2312" w:eastAsia="仿宋_GB2312" w:hAnsi="仿宋_GB2312" w:cs="仿宋_GB2312" w:hint="eastAsia"/>
          <w:sz w:val="32"/>
          <w:szCs w:val="32"/>
          <w:shd w:val="clear" w:color="auto" w:fill="FFFFFF"/>
        </w:rPr>
        <w:t>0</w:t>
      </w:r>
      <w:r>
        <w:rPr>
          <w:rFonts w:ascii="仿宋_GB2312" w:eastAsia="仿宋_GB2312" w:hAnsi="仿宋_GB2312" w:cs="仿宋_GB2312" w:hint="eastAsia"/>
          <w:sz w:val="32"/>
          <w:szCs w:val="32"/>
          <w:shd w:val="clear" w:color="auto" w:fill="FFFFFF"/>
        </w:rPr>
        <w:t>元。</w:t>
      </w:r>
    </w:p>
    <w:p w14:paraId="314D174F" w14:textId="77777777" w:rsidR="00247BD0" w:rsidRDefault="00525FE7">
      <w:pPr>
        <w:pStyle w:val="a5"/>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）津贴工资。入伍后，衣、食、住、行、</w:t>
      </w:r>
      <w:proofErr w:type="gramStart"/>
      <w:r>
        <w:rPr>
          <w:rFonts w:ascii="仿宋_GB2312" w:eastAsia="仿宋_GB2312" w:hAnsi="仿宋_GB2312" w:cs="仿宋_GB2312" w:hint="eastAsia"/>
          <w:sz w:val="32"/>
          <w:szCs w:val="32"/>
          <w:shd w:val="clear" w:color="auto" w:fill="FFFFFF"/>
        </w:rPr>
        <w:t>医</w:t>
      </w:r>
      <w:proofErr w:type="gramEnd"/>
      <w:r>
        <w:rPr>
          <w:rFonts w:ascii="仿宋_GB2312" w:eastAsia="仿宋_GB2312" w:hAnsi="仿宋_GB2312" w:cs="仿宋_GB2312" w:hint="eastAsia"/>
          <w:sz w:val="32"/>
          <w:szCs w:val="32"/>
          <w:shd w:val="clear" w:color="auto" w:fill="FFFFFF"/>
        </w:rPr>
        <w:t>等由国家供给，每月发放津贴，担任正、副班长职务或特殊岗位，艰苦、边远、海岛地区还有特殊补贴。</w:t>
      </w:r>
    </w:p>
    <w:p w14:paraId="7584071D" w14:textId="77777777" w:rsidR="00247BD0" w:rsidRDefault="00525FE7">
      <w:pPr>
        <w:pStyle w:val="a5"/>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）退役金。义务兵服役期满退出现役，部队发给退伍费、回家差旅费、医疗保险费、津贴及生活费等。回到地方，再由安置地民政部门发放一次性自主就业补助金。士官退役将享受更多经济补助。</w:t>
      </w:r>
    </w:p>
    <w:p w14:paraId="6511E66F" w14:textId="77777777" w:rsidR="00247BD0" w:rsidRDefault="00525FE7">
      <w:pPr>
        <w:pStyle w:val="a5"/>
        <w:widowControl/>
        <w:spacing w:beforeAutospacing="0" w:afterAutospacing="0" w:line="560" w:lineRule="exact"/>
        <w:ind w:firstLineChars="200" w:firstLine="643"/>
        <w:jc w:val="both"/>
        <w:rPr>
          <w:rFonts w:ascii="黑体" w:eastAsia="黑体" w:hAnsi="黑体" w:cs="黑体"/>
          <w:sz w:val="32"/>
          <w:szCs w:val="32"/>
        </w:rPr>
      </w:pPr>
      <w:r>
        <w:rPr>
          <w:rFonts w:ascii="黑体" w:eastAsia="黑体" w:hAnsi="黑体" w:cs="黑体" w:hint="eastAsia"/>
          <w:b/>
          <w:bCs/>
          <w:sz w:val="32"/>
          <w:szCs w:val="32"/>
          <w:shd w:val="clear" w:color="auto" w:fill="FFFFFF"/>
        </w:rPr>
        <w:t>二、甘肃省相关优惠政策</w:t>
      </w:r>
    </w:p>
    <w:p w14:paraId="7AC216BF" w14:textId="77777777" w:rsidR="00247BD0" w:rsidRDefault="00525FE7">
      <w:pPr>
        <w:pStyle w:val="a5"/>
        <w:widowControl/>
        <w:spacing w:beforeAutospacing="0" w:afterAutospacing="0"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1.</w:t>
      </w:r>
      <w:r>
        <w:rPr>
          <w:rFonts w:ascii="仿宋_GB2312" w:eastAsia="仿宋_GB2312" w:hAnsi="仿宋_GB2312" w:cs="仿宋_GB2312" w:hint="eastAsia"/>
          <w:sz w:val="32"/>
          <w:szCs w:val="32"/>
          <w:shd w:val="clear" w:color="auto" w:fill="FFFFFF"/>
        </w:rPr>
        <w:t>定向招录。</w:t>
      </w:r>
      <w:r>
        <w:rPr>
          <w:rFonts w:ascii="仿宋_GB2312" w:eastAsia="仿宋_GB2312" w:hAnsi="仿宋_GB2312" w:cs="仿宋_GB2312" w:hint="eastAsia"/>
          <w:sz w:val="32"/>
          <w:szCs w:val="32"/>
          <w:shd w:val="clear" w:color="auto" w:fill="FFFFFF"/>
        </w:rPr>
        <w:t>从我省入伍服役满</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年的退役大学毕业生，同服务基层项目人员共享</w:t>
      </w:r>
      <w:r>
        <w:rPr>
          <w:rFonts w:ascii="仿宋_GB2312" w:eastAsia="仿宋_GB2312" w:hAnsi="仿宋_GB2312" w:cs="仿宋_GB2312" w:hint="eastAsia"/>
          <w:sz w:val="32"/>
          <w:szCs w:val="32"/>
          <w:shd w:val="clear" w:color="auto" w:fill="FFFFFF"/>
        </w:rPr>
        <w:t>10%</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15%</w:t>
      </w:r>
      <w:r>
        <w:rPr>
          <w:rFonts w:ascii="仿宋_GB2312" w:eastAsia="仿宋_GB2312" w:hAnsi="仿宋_GB2312" w:cs="仿宋_GB2312" w:hint="eastAsia"/>
          <w:sz w:val="32"/>
          <w:szCs w:val="32"/>
          <w:shd w:val="clear" w:color="auto" w:fill="FFFFFF"/>
        </w:rPr>
        <w:t>的公务员定向招录计划。全省基层专职人民武装干部招录计划安排</w:t>
      </w:r>
      <w:r>
        <w:rPr>
          <w:rFonts w:ascii="仿宋_GB2312" w:eastAsia="仿宋_GB2312" w:hAnsi="仿宋_GB2312" w:cs="仿宋_GB2312" w:hint="eastAsia"/>
          <w:sz w:val="32"/>
          <w:szCs w:val="32"/>
          <w:shd w:val="clear" w:color="auto" w:fill="FFFFFF"/>
        </w:rPr>
        <w:t>40%</w:t>
      </w:r>
      <w:r>
        <w:rPr>
          <w:rFonts w:ascii="仿宋_GB2312" w:eastAsia="仿宋_GB2312" w:hAnsi="仿宋_GB2312" w:cs="仿宋_GB2312" w:hint="eastAsia"/>
          <w:sz w:val="32"/>
          <w:szCs w:val="32"/>
          <w:shd w:val="clear" w:color="auto" w:fill="FFFFFF"/>
        </w:rPr>
        <w:t>的名额，定向招录从我省入伍的退役大学毕业生士兵。已考录公务员、事业单位的大学毕业生参军入伍，保留其身份和行政事业编制，组织关系、行政关系随转，服役年限计入工龄，视为基层工作经历。</w:t>
      </w:r>
      <w:r>
        <w:rPr>
          <w:rFonts w:ascii="仿宋_GB2312" w:eastAsia="仿宋_GB2312" w:hAnsi="仿宋_GB2312" w:cs="仿宋_GB2312" w:hint="eastAsia"/>
          <w:sz w:val="32"/>
          <w:szCs w:val="32"/>
          <w:shd w:val="clear" w:color="auto" w:fill="FFFFFF"/>
        </w:rPr>
        <w:t>全省每年拿出国有企业招聘总数不低于</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的岗位，用于定向招聘从我省入伍的退役大学毕业生士兵，并纳入工资总额预算管理，招聘信息同步提交</w:t>
      </w:r>
      <w:proofErr w:type="gramStart"/>
      <w:r>
        <w:rPr>
          <w:rFonts w:ascii="仿宋_GB2312" w:eastAsia="仿宋_GB2312" w:hAnsi="仿宋_GB2312" w:cs="仿宋_GB2312" w:hint="eastAsia"/>
          <w:sz w:val="32"/>
          <w:szCs w:val="32"/>
          <w:shd w:val="clear" w:color="auto" w:fill="FFFFFF"/>
        </w:rPr>
        <w:t>同级人社部门</w:t>
      </w:r>
      <w:proofErr w:type="gramEnd"/>
      <w:r>
        <w:rPr>
          <w:rFonts w:ascii="仿宋_GB2312" w:eastAsia="仿宋_GB2312" w:hAnsi="仿宋_GB2312" w:cs="仿宋_GB2312" w:hint="eastAsia"/>
          <w:sz w:val="32"/>
          <w:szCs w:val="32"/>
          <w:shd w:val="clear" w:color="auto" w:fill="FFFFFF"/>
        </w:rPr>
        <w:t>在网上公开发布。服役年限计入本企业工作年限，视为基层工</w:t>
      </w:r>
      <w:r>
        <w:rPr>
          <w:rFonts w:ascii="仿宋_GB2312" w:eastAsia="仿宋_GB2312" w:hAnsi="仿宋_GB2312" w:cs="仿宋_GB2312" w:hint="eastAsia"/>
          <w:sz w:val="32"/>
          <w:szCs w:val="32"/>
          <w:shd w:val="clear" w:color="auto" w:fill="FFFFFF"/>
        </w:rPr>
        <w:t>作经历。</w:t>
      </w:r>
    </w:p>
    <w:p w14:paraId="02EFA935" w14:textId="77777777" w:rsidR="00247BD0" w:rsidRDefault="00525FE7">
      <w:pPr>
        <w:pStyle w:val="a5"/>
        <w:widowControl/>
        <w:spacing w:beforeAutospacing="0" w:afterAutospacing="0"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一次性奖励金。</w:t>
      </w:r>
      <w:r>
        <w:rPr>
          <w:rFonts w:ascii="仿宋_GB2312" w:eastAsia="仿宋_GB2312" w:hAnsi="仿宋_GB2312" w:cs="仿宋_GB2312" w:hint="eastAsia"/>
          <w:sz w:val="32"/>
          <w:szCs w:val="32"/>
          <w:shd w:val="clear" w:color="auto" w:fill="FFFFFF"/>
        </w:rPr>
        <w:t>在落实好国家有关征兵政策的基础上，我省实行大学生参军入伍一次性奖励金制度，大学毕业生（含上半年入伍的高校毕业班学生），按照本科以上毕业生</w:t>
      </w:r>
      <w:r>
        <w:rPr>
          <w:rFonts w:ascii="仿宋_GB2312" w:eastAsia="仿宋_GB2312" w:hAnsi="仿宋_GB2312" w:cs="仿宋_GB2312" w:hint="eastAsia"/>
          <w:sz w:val="32"/>
          <w:szCs w:val="32"/>
          <w:shd w:val="clear" w:color="auto" w:fill="FFFFFF"/>
        </w:rPr>
        <w:t>10000</w:t>
      </w:r>
      <w:r>
        <w:rPr>
          <w:rFonts w:ascii="仿宋_GB2312" w:eastAsia="仿宋_GB2312" w:hAnsi="仿宋_GB2312" w:cs="仿宋_GB2312" w:hint="eastAsia"/>
          <w:sz w:val="32"/>
          <w:szCs w:val="32"/>
          <w:shd w:val="clear" w:color="auto" w:fill="FFFFFF"/>
        </w:rPr>
        <w:t>元、专科毕业生</w:t>
      </w:r>
      <w:r>
        <w:rPr>
          <w:rFonts w:ascii="仿宋_GB2312" w:eastAsia="仿宋_GB2312" w:hAnsi="仿宋_GB2312" w:cs="仿宋_GB2312" w:hint="eastAsia"/>
          <w:sz w:val="32"/>
          <w:szCs w:val="32"/>
          <w:shd w:val="clear" w:color="auto" w:fill="FFFFFF"/>
        </w:rPr>
        <w:t>7000</w:t>
      </w:r>
      <w:r>
        <w:rPr>
          <w:rFonts w:ascii="仿宋_GB2312" w:eastAsia="仿宋_GB2312" w:hAnsi="仿宋_GB2312" w:cs="仿宋_GB2312" w:hint="eastAsia"/>
          <w:sz w:val="32"/>
          <w:szCs w:val="32"/>
          <w:shd w:val="clear" w:color="auto" w:fill="FFFFFF"/>
        </w:rPr>
        <w:t>元发放奖励金。在校生（含新生）按照本科</w:t>
      </w:r>
      <w:r>
        <w:rPr>
          <w:rFonts w:ascii="仿宋_GB2312" w:eastAsia="仿宋_GB2312" w:hAnsi="仿宋_GB2312" w:cs="仿宋_GB2312" w:hint="eastAsia"/>
          <w:sz w:val="32"/>
          <w:szCs w:val="32"/>
          <w:shd w:val="clear" w:color="auto" w:fill="FFFFFF"/>
        </w:rPr>
        <w:t>7000</w:t>
      </w:r>
      <w:r>
        <w:rPr>
          <w:rFonts w:ascii="仿宋_GB2312" w:eastAsia="仿宋_GB2312" w:hAnsi="仿宋_GB2312" w:cs="仿宋_GB2312" w:hint="eastAsia"/>
          <w:sz w:val="32"/>
          <w:szCs w:val="32"/>
          <w:shd w:val="clear" w:color="auto" w:fill="FFFFFF"/>
        </w:rPr>
        <w:t>元、专科</w:t>
      </w:r>
      <w:r>
        <w:rPr>
          <w:rFonts w:ascii="仿宋_GB2312" w:eastAsia="仿宋_GB2312" w:hAnsi="仿宋_GB2312" w:cs="仿宋_GB2312" w:hint="eastAsia"/>
          <w:sz w:val="32"/>
          <w:szCs w:val="32"/>
          <w:shd w:val="clear" w:color="auto" w:fill="FFFFFF"/>
        </w:rPr>
        <w:t>5000</w:t>
      </w:r>
      <w:r>
        <w:rPr>
          <w:rFonts w:ascii="仿宋_GB2312" w:eastAsia="仿宋_GB2312" w:hAnsi="仿宋_GB2312" w:cs="仿宋_GB2312" w:hint="eastAsia"/>
          <w:sz w:val="32"/>
          <w:szCs w:val="32"/>
          <w:shd w:val="clear" w:color="auto" w:fill="FFFFFF"/>
        </w:rPr>
        <w:t>元发放奖励金。</w:t>
      </w:r>
    </w:p>
    <w:p w14:paraId="3F3B07A2" w14:textId="77777777" w:rsidR="00247BD0" w:rsidRDefault="00525FE7">
      <w:pPr>
        <w:pStyle w:val="a5"/>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高原一次性奖励金。我省实行进藏兵（含高原兵）一次性奖励金制度，按照每人</w:t>
      </w:r>
      <w:r>
        <w:rPr>
          <w:rFonts w:ascii="仿宋_GB2312" w:eastAsia="仿宋_GB2312" w:hAnsi="仿宋_GB2312" w:cs="仿宋_GB2312" w:hint="eastAsia"/>
          <w:sz w:val="32"/>
          <w:szCs w:val="32"/>
          <w:shd w:val="clear" w:color="auto" w:fill="FFFFFF"/>
        </w:rPr>
        <w:t>10000</w:t>
      </w:r>
      <w:r>
        <w:rPr>
          <w:rFonts w:ascii="仿宋_GB2312" w:eastAsia="仿宋_GB2312" w:hAnsi="仿宋_GB2312" w:cs="仿宋_GB2312" w:hint="eastAsia"/>
          <w:sz w:val="32"/>
          <w:szCs w:val="32"/>
          <w:shd w:val="clear" w:color="auto" w:fill="FFFFFF"/>
        </w:rPr>
        <w:t>元标准发放，所需经费由县市区财政负担。奖励金在新兵入伍后，由县市区退役军人部门负责发放给新兵本人或家长。</w:t>
      </w:r>
    </w:p>
    <w:p w14:paraId="56A0A03A" w14:textId="77777777" w:rsidR="00247BD0" w:rsidRDefault="00525FE7">
      <w:pPr>
        <w:pStyle w:val="a5"/>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免修课程。</w:t>
      </w:r>
      <w:r>
        <w:rPr>
          <w:rFonts w:ascii="仿宋_GB2312" w:eastAsia="仿宋_GB2312" w:hAnsi="仿宋_GB2312" w:cs="仿宋_GB2312" w:hint="eastAsia"/>
          <w:sz w:val="32"/>
          <w:szCs w:val="32"/>
          <w:shd w:val="clear" w:color="auto" w:fill="FFFFFF"/>
        </w:rPr>
        <w:t>在校大学生士兵退役复学的，公共体育</w:t>
      </w:r>
      <w:r>
        <w:rPr>
          <w:rFonts w:ascii="仿宋_GB2312" w:eastAsia="仿宋_GB2312" w:hAnsi="仿宋_GB2312" w:cs="仿宋_GB2312" w:hint="eastAsia"/>
          <w:sz w:val="32"/>
          <w:szCs w:val="32"/>
          <w:shd w:val="clear" w:color="auto" w:fill="FFFFFF"/>
        </w:rPr>
        <w:t>、军事技能和军事理论等课程免予考试，给予规定学分。</w:t>
      </w:r>
    </w:p>
    <w:p w14:paraId="6B2FC1C3" w14:textId="77777777" w:rsidR="00247BD0" w:rsidRDefault="00525FE7">
      <w:pPr>
        <w:pStyle w:val="a5"/>
        <w:widowControl/>
        <w:spacing w:beforeAutospacing="0" w:afterAutospacing="0"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创业优惠。</w:t>
      </w:r>
      <w:r>
        <w:rPr>
          <w:rFonts w:ascii="仿宋_GB2312" w:eastAsia="仿宋_GB2312" w:hAnsi="仿宋_GB2312" w:cs="仿宋_GB2312" w:hint="eastAsia"/>
          <w:sz w:val="32"/>
          <w:szCs w:val="32"/>
          <w:shd w:val="clear" w:color="auto" w:fill="FFFFFF"/>
        </w:rPr>
        <w:t>退役后自主创业的大学生，依法享受税收优惠，</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年内免缴行政事业性收费。符合支持条件的创业者，可向当地人</w:t>
      </w:r>
      <w:proofErr w:type="gramStart"/>
      <w:r>
        <w:rPr>
          <w:rFonts w:ascii="仿宋_GB2312" w:eastAsia="仿宋_GB2312" w:hAnsi="仿宋_GB2312" w:cs="仿宋_GB2312" w:hint="eastAsia"/>
          <w:sz w:val="32"/>
          <w:szCs w:val="32"/>
          <w:shd w:val="clear" w:color="auto" w:fill="FFFFFF"/>
        </w:rPr>
        <w:t>社部门</w:t>
      </w:r>
      <w:proofErr w:type="gramEnd"/>
      <w:r>
        <w:rPr>
          <w:rFonts w:ascii="仿宋_GB2312" w:eastAsia="仿宋_GB2312" w:hAnsi="仿宋_GB2312" w:cs="仿宋_GB2312" w:hint="eastAsia"/>
          <w:sz w:val="32"/>
          <w:szCs w:val="32"/>
          <w:shd w:val="clear" w:color="auto" w:fill="FFFFFF"/>
        </w:rPr>
        <w:t>申请不超过</w:t>
      </w:r>
      <w:r>
        <w:rPr>
          <w:rFonts w:ascii="仿宋_GB2312" w:eastAsia="仿宋_GB2312" w:hAnsi="仿宋_GB2312" w:cs="仿宋_GB2312" w:hint="eastAsia"/>
          <w:sz w:val="32"/>
          <w:szCs w:val="32"/>
          <w:shd w:val="clear" w:color="auto" w:fill="FFFFFF"/>
        </w:rPr>
        <w:t>20</w:t>
      </w:r>
      <w:r>
        <w:rPr>
          <w:rFonts w:ascii="仿宋_GB2312" w:eastAsia="仿宋_GB2312" w:hAnsi="仿宋_GB2312" w:cs="仿宋_GB2312" w:hint="eastAsia"/>
          <w:sz w:val="32"/>
          <w:szCs w:val="32"/>
          <w:shd w:val="clear" w:color="auto" w:fill="FFFFFF"/>
        </w:rPr>
        <w:t>万元的创业担保贷款，贷</w:t>
      </w:r>
      <w:r>
        <w:rPr>
          <w:rFonts w:ascii="仿宋_GB2312" w:eastAsia="仿宋_GB2312" w:hAnsi="仿宋_GB2312" w:cs="仿宋_GB2312" w:hint="eastAsia"/>
          <w:sz w:val="32"/>
          <w:szCs w:val="32"/>
          <w:shd w:val="clear" w:color="auto" w:fill="FFFFFF"/>
        </w:rPr>
        <w:lastRenderedPageBreak/>
        <w:t>款最长期限不超过</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年，按规定享受财政贴息。符合条件的小微企业，可申请不超过</w:t>
      </w:r>
      <w:r>
        <w:rPr>
          <w:rFonts w:ascii="仿宋_GB2312" w:eastAsia="仿宋_GB2312" w:hAnsi="仿宋_GB2312" w:cs="仿宋_GB2312" w:hint="eastAsia"/>
          <w:sz w:val="32"/>
          <w:szCs w:val="32"/>
          <w:shd w:val="clear" w:color="auto" w:fill="FFFFFF"/>
        </w:rPr>
        <w:t>300</w:t>
      </w:r>
      <w:r>
        <w:rPr>
          <w:rFonts w:ascii="仿宋_GB2312" w:eastAsia="仿宋_GB2312" w:hAnsi="仿宋_GB2312" w:cs="仿宋_GB2312" w:hint="eastAsia"/>
          <w:sz w:val="32"/>
          <w:szCs w:val="32"/>
          <w:shd w:val="clear" w:color="auto" w:fill="FFFFFF"/>
        </w:rPr>
        <w:t>万元的创业担保贷款，最长期限不超过</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年，按规定享受财政贴息。</w:t>
      </w:r>
    </w:p>
    <w:p w14:paraId="222936E0" w14:textId="77777777" w:rsidR="00247BD0" w:rsidRDefault="00525FE7">
      <w:pPr>
        <w:pStyle w:val="a5"/>
        <w:widowControl/>
        <w:spacing w:beforeAutospacing="0" w:afterAutospacing="0"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w:t>
      </w:r>
      <w:r>
        <w:rPr>
          <w:rFonts w:ascii="仿宋_GB2312" w:eastAsia="仿宋_GB2312" w:hAnsi="仿宋_GB2312" w:cs="仿宋_GB2312" w:hint="eastAsia"/>
          <w:sz w:val="32"/>
          <w:szCs w:val="32"/>
          <w:shd w:val="clear" w:color="auto" w:fill="FFFFFF"/>
        </w:rPr>
        <w:t>优抚优待。大学生返乡应征，按公路和铁路运输费用标准核算报销差旅费，按照往返途中时间和体检时间（</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天）累计天数每人每天发放</w:t>
      </w:r>
      <w:r>
        <w:rPr>
          <w:rFonts w:ascii="仿宋_GB2312" w:eastAsia="仿宋_GB2312" w:hAnsi="仿宋_GB2312" w:cs="仿宋_GB2312" w:hint="eastAsia"/>
          <w:sz w:val="32"/>
          <w:szCs w:val="32"/>
          <w:shd w:val="clear" w:color="auto" w:fill="FFFFFF"/>
        </w:rPr>
        <w:t>100</w:t>
      </w:r>
      <w:r>
        <w:rPr>
          <w:rFonts w:ascii="仿宋_GB2312" w:eastAsia="仿宋_GB2312" w:hAnsi="仿宋_GB2312" w:cs="仿宋_GB2312" w:hint="eastAsia"/>
          <w:sz w:val="32"/>
          <w:szCs w:val="32"/>
          <w:shd w:val="clear" w:color="auto" w:fill="FFFFFF"/>
        </w:rPr>
        <w:t>元的伙食补助。应征青年</w:t>
      </w:r>
      <w:proofErr w:type="gramStart"/>
      <w:r>
        <w:rPr>
          <w:rFonts w:ascii="仿宋_GB2312" w:eastAsia="仿宋_GB2312" w:hAnsi="仿宋_GB2312" w:cs="仿宋_GB2312" w:hint="eastAsia"/>
          <w:sz w:val="32"/>
          <w:szCs w:val="32"/>
          <w:shd w:val="clear" w:color="auto" w:fill="FFFFFF"/>
        </w:rPr>
        <w:t>服义务</w:t>
      </w:r>
      <w:proofErr w:type="gramEnd"/>
      <w:r>
        <w:rPr>
          <w:rFonts w:ascii="仿宋_GB2312" w:eastAsia="仿宋_GB2312" w:hAnsi="仿宋_GB2312" w:cs="仿宋_GB2312" w:hint="eastAsia"/>
          <w:sz w:val="32"/>
          <w:szCs w:val="32"/>
          <w:shd w:val="clear" w:color="auto" w:fill="FFFFFF"/>
        </w:rPr>
        <w:t>兵役</w:t>
      </w:r>
      <w:r>
        <w:rPr>
          <w:rFonts w:ascii="仿宋_GB2312" w:eastAsia="仿宋_GB2312" w:hAnsi="仿宋_GB2312" w:cs="仿宋_GB2312" w:hint="eastAsia"/>
          <w:sz w:val="32"/>
          <w:szCs w:val="32"/>
          <w:shd w:val="clear" w:color="auto" w:fill="FFFFFF"/>
        </w:rPr>
        <w:t>期间，每年为其父母安排一次免费体检，参照当地企事业单位职工体检标准执行。以上两项政策措施所需经费由县市区财政负担，县市区人武部组织实施。对民族地区、民族院校大学生和少数民族大学生参军入伍，退役后优先享受民族院校、民族地区企事业单位定向招录、自主就业创业扶持等优惠政策。</w:t>
      </w:r>
    </w:p>
    <w:p w14:paraId="222AEB8B" w14:textId="77777777" w:rsidR="00247BD0" w:rsidRDefault="00525FE7">
      <w:pPr>
        <w:pStyle w:val="a5"/>
        <w:widowControl/>
        <w:spacing w:beforeAutospacing="0" w:afterAutospacing="0" w:line="560" w:lineRule="exact"/>
        <w:ind w:firstLineChars="200" w:firstLine="640"/>
        <w:jc w:val="both"/>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三、兰州大学相关优惠政策</w:t>
      </w:r>
    </w:p>
    <w:p w14:paraId="639B07DD" w14:textId="37732836" w:rsidR="00247BD0" w:rsidRDefault="00525FE7">
      <w:pPr>
        <w:spacing w:line="560" w:lineRule="exact"/>
        <w:ind w:firstLineChars="200" w:firstLine="640"/>
        <w:rPr>
          <w:rFonts w:ascii="仿宋_GB2312" w:eastAsia="仿宋_GB2312" w:hAnsi="宋体"/>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color w:val="000000"/>
          <w:sz w:val="32"/>
          <w:szCs w:val="32"/>
        </w:rPr>
        <w:t>.</w:t>
      </w:r>
      <w:r>
        <w:rPr>
          <w:rFonts w:ascii="仿宋_GB2312" w:eastAsia="仿宋_GB2312" w:hAnsi="宋体" w:hint="eastAsia"/>
          <w:color w:val="000000"/>
          <w:sz w:val="32"/>
          <w:szCs w:val="32"/>
        </w:rPr>
        <w:t>在校生（含新生）在服役期间保留学籍或入学资格，退出现役后</w:t>
      </w:r>
      <w:r>
        <w:rPr>
          <w:rFonts w:ascii="仿宋_GB2312" w:eastAsia="仿宋_GB2312" w:hAnsi="宋体" w:hint="eastAsia"/>
          <w:color w:val="000000"/>
          <w:sz w:val="32"/>
          <w:szCs w:val="32"/>
        </w:rPr>
        <w:t>2</w:t>
      </w:r>
      <w:r>
        <w:rPr>
          <w:rFonts w:ascii="仿宋_GB2312" w:eastAsia="仿宋_GB2312" w:hAnsi="宋体" w:hint="eastAsia"/>
          <w:color w:val="000000"/>
          <w:sz w:val="32"/>
          <w:szCs w:val="32"/>
        </w:rPr>
        <w:t>年内允许入学或复学。入学或复学后可免修军事技能和军事理论、公共体育课、生产劳动课，直接获得学分。</w:t>
      </w:r>
    </w:p>
    <w:p w14:paraId="4D89975B" w14:textId="506BC3CB" w:rsidR="00247BD0" w:rsidRDefault="00525FE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我校本科生应征入伍期间，可</w:t>
      </w:r>
      <w:r>
        <w:rPr>
          <w:rFonts w:ascii="仿宋_GB2312" w:eastAsia="仿宋_GB2312" w:hAnsi="仿宋_GB2312" w:cs="仿宋_GB2312" w:hint="eastAsia"/>
          <w:color w:val="000000"/>
          <w:sz w:val="32"/>
          <w:szCs w:val="32"/>
        </w:rPr>
        <w:t>按学校有关规定申请</w:t>
      </w:r>
      <w:r>
        <w:rPr>
          <w:rFonts w:ascii="仿宋_GB2312" w:eastAsia="仿宋_GB2312" w:hAnsi="仿宋_GB2312" w:cs="仿宋_GB2312" w:hint="eastAsia"/>
          <w:color w:val="000000"/>
          <w:sz w:val="32"/>
          <w:szCs w:val="32"/>
        </w:rPr>
        <w:t>自学</w:t>
      </w:r>
      <w:r>
        <w:rPr>
          <w:rFonts w:ascii="仿宋_GB2312" w:eastAsia="仿宋_GB2312" w:hAnsi="仿宋_GB2312" w:cs="仿宋_GB2312" w:hint="eastAsia"/>
          <w:color w:val="000000"/>
          <w:sz w:val="32"/>
          <w:szCs w:val="32"/>
        </w:rPr>
        <w:t>相关</w:t>
      </w:r>
      <w:r>
        <w:rPr>
          <w:rFonts w:ascii="仿宋_GB2312" w:eastAsia="仿宋_GB2312" w:hAnsi="仿宋_GB2312" w:cs="仿宋_GB2312" w:hint="eastAsia"/>
          <w:color w:val="000000"/>
          <w:sz w:val="32"/>
          <w:szCs w:val="32"/>
        </w:rPr>
        <w:t>课程，考试合格获得相应学分，修完</w:t>
      </w:r>
      <w:r>
        <w:rPr>
          <w:rFonts w:ascii="仿宋_GB2312" w:eastAsia="仿宋_GB2312" w:hAnsi="仿宋_GB2312" w:cs="仿宋_GB2312" w:hint="eastAsia"/>
          <w:color w:val="000000"/>
          <w:sz w:val="32"/>
          <w:szCs w:val="32"/>
        </w:rPr>
        <w:t>培养方案</w:t>
      </w:r>
      <w:r>
        <w:rPr>
          <w:rFonts w:ascii="仿宋_GB2312" w:eastAsia="仿宋_GB2312" w:hAnsi="仿宋_GB2312" w:cs="仿宋_GB2312" w:hint="eastAsia"/>
          <w:color w:val="000000"/>
          <w:sz w:val="32"/>
          <w:szCs w:val="32"/>
        </w:rPr>
        <w:t>规定的全部课程</w:t>
      </w:r>
      <w:r>
        <w:rPr>
          <w:rFonts w:ascii="仿宋_GB2312" w:eastAsia="仿宋_GB2312" w:hAnsi="仿宋_GB2312" w:cs="仿宋_GB2312" w:hint="eastAsia"/>
          <w:color w:val="000000"/>
          <w:sz w:val="32"/>
          <w:szCs w:val="32"/>
        </w:rPr>
        <w:t>及不计学分的必修环节</w:t>
      </w:r>
      <w:r>
        <w:rPr>
          <w:rFonts w:ascii="仿宋_GB2312" w:eastAsia="仿宋_GB2312" w:hAnsi="仿宋_GB2312" w:cs="仿宋_GB2312" w:hint="eastAsia"/>
          <w:color w:val="000000"/>
          <w:sz w:val="32"/>
          <w:szCs w:val="32"/>
        </w:rPr>
        <w:t>，符合兰州大学</w:t>
      </w:r>
      <w:r>
        <w:rPr>
          <w:rFonts w:ascii="仿宋_GB2312" w:eastAsia="仿宋_GB2312" w:hAnsi="仿宋_GB2312" w:cs="仿宋_GB2312" w:hint="eastAsia"/>
          <w:color w:val="000000"/>
          <w:sz w:val="32"/>
          <w:szCs w:val="32"/>
        </w:rPr>
        <w:t>毕业及</w:t>
      </w:r>
      <w:r>
        <w:rPr>
          <w:rFonts w:ascii="仿宋_GB2312" w:eastAsia="仿宋_GB2312" w:hAnsi="仿宋_GB2312" w:cs="仿宋_GB2312" w:hint="eastAsia"/>
          <w:color w:val="000000"/>
          <w:sz w:val="32"/>
          <w:szCs w:val="32"/>
        </w:rPr>
        <w:t>学位授予条件</w:t>
      </w:r>
      <w:r>
        <w:rPr>
          <w:rFonts w:ascii="仿宋_GB2312" w:eastAsia="仿宋_GB2312" w:hAnsi="仿宋_GB2312" w:cs="仿宋_GB2312" w:hint="eastAsia"/>
          <w:color w:val="000000"/>
          <w:sz w:val="32"/>
          <w:szCs w:val="32"/>
        </w:rPr>
        <w:t>者</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可</w:t>
      </w:r>
      <w:r>
        <w:rPr>
          <w:rFonts w:ascii="仿宋_GB2312" w:eastAsia="仿宋_GB2312" w:hAnsi="仿宋_GB2312" w:cs="仿宋_GB2312" w:hint="eastAsia"/>
          <w:color w:val="000000"/>
          <w:sz w:val="32"/>
          <w:szCs w:val="32"/>
        </w:rPr>
        <w:t>获得兰州大学</w:t>
      </w:r>
      <w:r>
        <w:rPr>
          <w:rFonts w:ascii="仿宋_GB2312" w:eastAsia="仿宋_GB2312" w:hAnsi="仿宋_GB2312" w:cs="仿宋_GB2312" w:hint="eastAsia"/>
          <w:color w:val="000000"/>
          <w:sz w:val="32"/>
          <w:szCs w:val="32"/>
        </w:rPr>
        <w:t>本科</w:t>
      </w:r>
      <w:r>
        <w:rPr>
          <w:rFonts w:ascii="仿宋_GB2312" w:eastAsia="仿宋_GB2312" w:hAnsi="仿宋_GB2312" w:cs="仿宋_GB2312" w:hint="eastAsia"/>
          <w:color w:val="000000"/>
          <w:sz w:val="32"/>
          <w:szCs w:val="32"/>
        </w:rPr>
        <w:t>毕业证书和</w:t>
      </w:r>
      <w:r>
        <w:rPr>
          <w:rFonts w:ascii="仿宋_GB2312" w:eastAsia="仿宋_GB2312" w:hAnsi="仿宋_GB2312" w:cs="仿宋_GB2312" w:hint="eastAsia"/>
          <w:color w:val="000000"/>
          <w:sz w:val="32"/>
          <w:szCs w:val="32"/>
        </w:rPr>
        <w:t>学士</w:t>
      </w:r>
      <w:r>
        <w:rPr>
          <w:rFonts w:ascii="仿宋_GB2312" w:eastAsia="仿宋_GB2312" w:hAnsi="仿宋_GB2312" w:cs="仿宋_GB2312" w:hint="eastAsia"/>
          <w:color w:val="000000"/>
          <w:sz w:val="32"/>
          <w:szCs w:val="32"/>
        </w:rPr>
        <w:t>学位证书。</w:t>
      </w:r>
    </w:p>
    <w:p w14:paraId="32805161" w14:textId="364BF6CF" w:rsidR="00247BD0" w:rsidRDefault="00525FE7">
      <w:pPr>
        <w:pStyle w:val="a0"/>
        <w:spacing w:line="560" w:lineRule="exact"/>
        <w:ind w:firstLine="640"/>
        <w:rPr>
          <w:rFonts w:ascii="仿宋_GB2312" w:eastAsia="仿宋_GB2312" w:hAnsi="宋体"/>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color w:val="000000"/>
          <w:sz w:val="32"/>
          <w:szCs w:val="32"/>
        </w:rPr>
        <w:t>.</w:t>
      </w:r>
      <w:r>
        <w:rPr>
          <w:rFonts w:ascii="仿宋_GB2312" w:eastAsia="仿宋_GB2312" w:hAnsi="宋体" w:hint="eastAsia"/>
          <w:color w:val="000000"/>
          <w:sz w:val="32"/>
          <w:szCs w:val="32"/>
        </w:rPr>
        <w:t>设立“参军报国奖学金”，学生应征入伍退役后可以申领。金额为在校生</w:t>
      </w:r>
      <w:r>
        <w:rPr>
          <w:rFonts w:ascii="仿宋_GB2312" w:eastAsia="仿宋_GB2312" w:hAnsi="宋体" w:hint="eastAsia"/>
          <w:color w:val="000000"/>
          <w:sz w:val="32"/>
          <w:szCs w:val="32"/>
        </w:rPr>
        <w:t>20000</w:t>
      </w:r>
      <w:r>
        <w:rPr>
          <w:rFonts w:ascii="仿宋_GB2312" w:eastAsia="仿宋_GB2312" w:hAnsi="宋体" w:hint="eastAsia"/>
          <w:color w:val="000000"/>
          <w:sz w:val="32"/>
          <w:szCs w:val="32"/>
        </w:rPr>
        <w:t>元</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人，应届毕业生</w:t>
      </w:r>
      <w:r>
        <w:rPr>
          <w:rFonts w:ascii="仿宋_GB2312" w:eastAsia="仿宋_GB2312" w:hAnsi="宋体" w:hint="eastAsia"/>
          <w:color w:val="000000"/>
          <w:sz w:val="32"/>
          <w:szCs w:val="32"/>
        </w:rPr>
        <w:t>30000</w:t>
      </w:r>
      <w:r>
        <w:rPr>
          <w:rFonts w:ascii="仿宋_GB2312" w:eastAsia="仿宋_GB2312" w:hAnsi="宋体" w:hint="eastAsia"/>
          <w:color w:val="000000"/>
          <w:sz w:val="32"/>
          <w:szCs w:val="32"/>
        </w:rPr>
        <w:t>元</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人，退役后一次性发放。</w:t>
      </w:r>
    </w:p>
    <w:p w14:paraId="7FBECF79" w14:textId="59631973" w:rsidR="00247BD0" w:rsidRDefault="00525FE7">
      <w:pPr>
        <w:pStyle w:val="a0"/>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4</w:t>
      </w:r>
      <w:r>
        <w:rPr>
          <w:rFonts w:ascii="仿宋_GB2312" w:eastAsia="仿宋_GB2312" w:hAnsi="仿宋_GB2312" w:cs="仿宋_GB2312"/>
          <w:color w:val="000000"/>
          <w:sz w:val="32"/>
          <w:szCs w:val="32"/>
        </w:rPr>
        <w:t>.</w:t>
      </w:r>
      <w:r>
        <w:rPr>
          <w:rFonts w:ascii="仿宋_GB2312" w:eastAsia="仿宋_GB2312" w:hAnsi="仿宋" w:hint="eastAsia"/>
          <w:color w:val="000000"/>
          <w:sz w:val="32"/>
          <w:szCs w:val="32"/>
        </w:rPr>
        <w:t>大学生士</w:t>
      </w:r>
      <w:r>
        <w:rPr>
          <w:rFonts w:ascii="仿宋_GB2312" w:eastAsia="仿宋_GB2312" w:hAnsi="仿宋" w:hint="eastAsia"/>
          <w:color w:val="000000"/>
          <w:sz w:val="32"/>
          <w:szCs w:val="32"/>
        </w:rPr>
        <w:t>兵退役后</w:t>
      </w:r>
      <w:r>
        <w:rPr>
          <w:rFonts w:ascii="仿宋_GB2312" w:eastAsia="仿宋_GB2312" w:hAnsi="仿宋_GB2312" w:cs="仿宋_GB2312" w:hint="eastAsia"/>
          <w:color w:val="000000"/>
          <w:sz w:val="32"/>
          <w:szCs w:val="32"/>
        </w:rPr>
        <w:t>入</w:t>
      </w:r>
      <w:r>
        <w:rPr>
          <w:rFonts w:ascii="仿宋_GB2312" w:eastAsia="仿宋_GB2312" w:hAnsi="仿宋" w:hint="eastAsia"/>
          <w:color w:val="000000"/>
          <w:sz w:val="32"/>
          <w:szCs w:val="32"/>
        </w:rPr>
        <w:t>（复）学，服役期间表现优秀，符合国家有关政策和学校相关规定并经学校同意履行考核程序后，可转入本校其他专业学习。</w:t>
      </w:r>
    </w:p>
    <w:p w14:paraId="562A61F9" w14:textId="542D1890" w:rsidR="00247BD0" w:rsidRDefault="00525FE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w:t>
      </w:r>
      <w:r>
        <w:rPr>
          <w:rFonts w:ascii="仿宋_GB2312" w:eastAsia="仿宋_GB2312" w:hAnsi="仿宋_GB2312" w:cs="仿宋_GB2312"/>
          <w:color w:val="000000"/>
          <w:sz w:val="32"/>
          <w:szCs w:val="32"/>
        </w:rPr>
        <w:t>.</w:t>
      </w:r>
      <w:r>
        <w:rPr>
          <w:rFonts w:ascii="仿宋_GB2312" w:eastAsia="仿宋_GB2312" w:hAnsi="宋体" w:cs="Times New Roman" w:hint="eastAsia"/>
          <w:color w:val="000000"/>
          <w:sz w:val="32"/>
          <w:szCs w:val="32"/>
        </w:rPr>
        <w:t>大学生</w:t>
      </w:r>
      <w:r>
        <w:rPr>
          <w:rFonts w:ascii="仿宋_GB2312" w:eastAsia="仿宋_GB2312" w:hAnsi="宋体" w:cs="Times New Roman"/>
          <w:color w:val="000000"/>
          <w:sz w:val="32"/>
          <w:szCs w:val="32"/>
        </w:rPr>
        <w:t>参军入伍服兵役</w:t>
      </w:r>
      <w:r>
        <w:rPr>
          <w:rFonts w:ascii="仿宋_GB2312" w:eastAsia="仿宋_GB2312" w:hAnsi="宋体" w:cs="Times New Roman" w:hint="eastAsia"/>
          <w:color w:val="000000"/>
          <w:sz w:val="32"/>
          <w:szCs w:val="32"/>
        </w:rPr>
        <w:t>期间表现</w:t>
      </w:r>
      <w:r>
        <w:rPr>
          <w:rFonts w:ascii="仿宋_GB2312" w:eastAsia="仿宋_GB2312" w:hAnsi="宋体" w:cs="Times New Roman"/>
          <w:color w:val="000000"/>
          <w:sz w:val="32"/>
          <w:szCs w:val="32"/>
        </w:rPr>
        <w:t>纳入我校推荐</w:t>
      </w:r>
      <w:r>
        <w:rPr>
          <w:rFonts w:ascii="仿宋_GB2312" w:eastAsia="仿宋_GB2312" w:hAnsi="宋体" w:cs="Times New Roman" w:hint="eastAsia"/>
          <w:color w:val="000000"/>
          <w:sz w:val="32"/>
          <w:szCs w:val="32"/>
        </w:rPr>
        <w:t>优秀本科毕业生</w:t>
      </w:r>
      <w:r>
        <w:rPr>
          <w:rFonts w:ascii="仿宋_GB2312" w:eastAsia="仿宋_GB2312" w:hAnsi="宋体" w:cs="Times New Roman"/>
          <w:color w:val="000000"/>
          <w:sz w:val="32"/>
          <w:szCs w:val="32"/>
        </w:rPr>
        <w:t>免试攻读硕士研究生遴选指标体系。</w:t>
      </w:r>
    </w:p>
    <w:p w14:paraId="32FD619A" w14:textId="3FFB377A" w:rsidR="00247BD0" w:rsidRDefault="00525FE7">
      <w:pPr>
        <w:pStyle w:val="a0"/>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themeColor="text1"/>
          <w:sz w:val="32"/>
          <w:szCs w:val="32"/>
        </w:rPr>
        <w:t>高</w:t>
      </w:r>
      <w:r>
        <w:rPr>
          <w:rFonts w:ascii="仿宋_GB2312" w:eastAsia="仿宋_GB2312" w:hAnsi="仿宋_GB2312" w:cs="仿宋_GB2312" w:hint="eastAsia"/>
          <w:color w:val="000000"/>
          <w:sz w:val="32"/>
          <w:szCs w:val="32"/>
        </w:rPr>
        <w:t>校学生应征入伍</w:t>
      </w:r>
      <w:proofErr w:type="gramStart"/>
      <w:r>
        <w:rPr>
          <w:rFonts w:ascii="仿宋_GB2312" w:eastAsia="仿宋_GB2312" w:hAnsi="仿宋_GB2312" w:cs="仿宋_GB2312" w:hint="eastAsia"/>
          <w:color w:val="000000"/>
          <w:sz w:val="32"/>
          <w:szCs w:val="32"/>
        </w:rPr>
        <w:t>服义务</w:t>
      </w:r>
      <w:proofErr w:type="gramEnd"/>
      <w:r>
        <w:rPr>
          <w:rFonts w:ascii="仿宋_GB2312" w:eastAsia="仿宋_GB2312" w:hAnsi="仿宋_GB2312" w:cs="仿宋_GB2312" w:hint="eastAsia"/>
          <w:color w:val="000000"/>
          <w:sz w:val="32"/>
          <w:szCs w:val="32"/>
        </w:rPr>
        <w:t>兵役退役，达到报考条件，</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年内参加全国硕士研究生招生考试的考生，初试总分加</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分，同等条件下优先录取；在部队荣立二等功以上，符合全国硕士研究生招生考试报考条件的可申请免试（初试）攻读硕士研究生。</w:t>
      </w:r>
    </w:p>
    <w:p w14:paraId="3D962A1C" w14:textId="472CD8DB" w:rsidR="00247BD0" w:rsidRDefault="00525FE7">
      <w:pPr>
        <w:spacing w:line="560" w:lineRule="exact"/>
        <w:ind w:firstLineChars="200" w:firstLine="640"/>
        <w:rPr>
          <w:rFonts w:ascii="仿宋_GB2312" w:eastAsia="仿宋_GB2312" w:hAnsi="仿宋"/>
          <w:color w:val="000000"/>
          <w:sz w:val="32"/>
          <w:szCs w:val="32"/>
        </w:rPr>
      </w:pPr>
      <w:r>
        <w:rPr>
          <w:rFonts w:ascii="仿宋_GB2312" w:eastAsia="仿宋_GB2312" w:hAnsi="仿宋_GB2312" w:cs="仿宋_GB2312" w:hint="eastAsia"/>
          <w:color w:val="000000"/>
          <w:sz w:val="32"/>
          <w:szCs w:val="32"/>
        </w:rPr>
        <w:t>7</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报考“退役大学生士兵专项硕士研究生招生计划”的学生，学校单独划定复试分数线，招生计划专项专用。</w:t>
      </w:r>
    </w:p>
    <w:p w14:paraId="44DA53DB" w14:textId="360DC1E6" w:rsidR="00247BD0" w:rsidRDefault="00525FE7">
      <w:pPr>
        <w:spacing w:line="560" w:lineRule="exact"/>
        <w:ind w:firstLineChars="200" w:firstLine="640"/>
        <w:rPr>
          <w:rFonts w:ascii="仿宋_GB2312" w:eastAsia="仿宋_GB2312" w:hAnsi="宋体"/>
          <w:color w:val="000000"/>
          <w:sz w:val="32"/>
          <w:szCs w:val="32"/>
        </w:rPr>
      </w:pPr>
      <w:r>
        <w:rPr>
          <w:rFonts w:ascii="仿宋_GB2312" w:eastAsia="仿宋_GB2312" w:hAnsi="仿宋_GB2312" w:cs="仿宋_GB2312" w:hint="eastAsia"/>
          <w:color w:val="000000"/>
          <w:sz w:val="32"/>
          <w:szCs w:val="32"/>
        </w:rPr>
        <w:t>8</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入伍高校毕业生退出现役后</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年内，可视同当年的应届毕业生，凭用人单位录（聘）用手续，可办理就业报到手续。</w:t>
      </w:r>
    </w:p>
    <w:p w14:paraId="06CFD0AE" w14:textId="625639CD" w:rsidR="00247BD0" w:rsidRDefault="00525FE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9</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退役入（复）学大学生在参评学校组织的学生评奖评优时，同等条件下优先评定；在辅导员选聘中，同等条件下优先选聘。</w:t>
      </w:r>
    </w:p>
    <w:p w14:paraId="6D8547B3" w14:textId="77777777" w:rsidR="00247BD0" w:rsidRDefault="00247BD0">
      <w:pPr>
        <w:spacing w:line="560" w:lineRule="exact"/>
        <w:ind w:firstLineChars="200" w:firstLine="640"/>
        <w:rPr>
          <w:rFonts w:ascii="仿宋_GB2312" w:eastAsia="仿宋_GB2312" w:hAnsi="仿宋_GB2312" w:cs="仿宋_GB2312"/>
          <w:sz w:val="32"/>
          <w:szCs w:val="32"/>
        </w:rPr>
      </w:pPr>
    </w:p>
    <w:sectPr w:rsidR="00247B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U0ZmVjMjdiMjRmZDc5MGNhZDA1MjI0NTYxOWJjYzIifQ=="/>
  </w:docVars>
  <w:rsids>
    <w:rsidRoot w:val="00247BD0"/>
    <w:rsid w:val="00247BD0"/>
    <w:rsid w:val="00525FE7"/>
    <w:rsid w:val="0C4D0F31"/>
    <w:rsid w:val="165D338E"/>
    <w:rsid w:val="41374A54"/>
    <w:rsid w:val="72345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2D314"/>
  <w15:docId w15:val="{696EC0F0-120E-4041-B4E2-DD9B5BFE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autoRedefine/>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Administrator.DESKTOP-N1N0G1L</dc:creator>
  <cp:lastModifiedBy>马晓玲</cp:lastModifiedBy>
  <cp:revision>2</cp:revision>
  <dcterms:created xsi:type="dcterms:W3CDTF">2024-05-31T07:24:00Z</dcterms:created>
  <dcterms:modified xsi:type="dcterms:W3CDTF">2024-05-31T07:24:00Z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2278D5A2FBF04328ADDC18180508D8DE_12</vt:lpwstr>
  </property>
</Properties>
</file>