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B6" w:rsidRPr="00E05168" w:rsidRDefault="00ED1BB6" w:rsidP="001C2E28">
      <w:pPr>
        <w:spacing w:line="540" w:lineRule="exact"/>
        <w:rPr>
          <w:rFonts w:ascii="方正小标宋简体" w:eastAsia="方正小标宋简体"/>
          <w:sz w:val="32"/>
          <w:szCs w:val="28"/>
        </w:rPr>
      </w:pPr>
      <w:r w:rsidRPr="00E05168">
        <w:rPr>
          <w:rFonts w:ascii="方正小标宋简体" w:eastAsia="方正小标宋简体" w:hint="eastAsia"/>
          <w:sz w:val="32"/>
          <w:szCs w:val="28"/>
        </w:rPr>
        <w:t xml:space="preserve">附1 </w:t>
      </w:r>
    </w:p>
    <w:p w:rsidR="005938EC" w:rsidRDefault="00A9253F" w:rsidP="00A9253F">
      <w:pPr>
        <w:spacing w:line="540" w:lineRule="exact"/>
        <w:jc w:val="center"/>
        <w:rPr>
          <w:rFonts w:ascii="方正小标宋简体" w:eastAsia="方正小标宋简体"/>
          <w:sz w:val="32"/>
          <w:szCs w:val="28"/>
        </w:rPr>
      </w:pPr>
      <w:r w:rsidRPr="00A9253F">
        <w:rPr>
          <w:rFonts w:ascii="方正小标宋简体" w:eastAsia="方正小标宋简体" w:hint="eastAsia"/>
          <w:sz w:val="32"/>
          <w:szCs w:val="28"/>
        </w:rPr>
        <w:t>“喜迎二十大 奋进新征程”兰州大学第六届大学生网络</w:t>
      </w:r>
    </w:p>
    <w:p w:rsidR="00A9253F" w:rsidRPr="00A9253F" w:rsidRDefault="00A9253F" w:rsidP="00A9253F">
      <w:pPr>
        <w:spacing w:line="540" w:lineRule="exact"/>
        <w:jc w:val="center"/>
        <w:rPr>
          <w:rFonts w:ascii="方正小标宋简体" w:eastAsia="方正小标宋简体"/>
          <w:sz w:val="32"/>
          <w:szCs w:val="28"/>
        </w:rPr>
      </w:pPr>
      <w:r w:rsidRPr="00A9253F">
        <w:rPr>
          <w:rFonts w:ascii="方正小标宋简体" w:eastAsia="方正小标宋简体" w:hint="eastAsia"/>
          <w:sz w:val="32"/>
          <w:szCs w:val="28"/>
        </w:rPr>
        <w:t>文化节、网络教育优秀作品推选展示活动</w:t>
      </w:r>
    </w:p>
    <w:p w:rsidR="005F0448" w:rsidRDefault="00A9253F" w:rsidP="00135261">
      <w:pPr>
        <w:spacing w:line="540" w:lineRule="exact"/>
        <w:jc w:val="center"/>
        <w:rPr>
          <w:rFonts w:ascii="方正小标宋简体" w:eastAsia="方正小标宋简体"/>
          <w:sz w:val="32"/>
          <w:szCs w:val="28"/>
        </w:rPr>
      </w:pPr>
      <w:r w:rsidRPr="00A9253F">
        <w:rPr>
          <w:rFonts w:ascii="方正小标宋简体" w:eastAsia="方正小标宋简体" w:hint="eastAsia"/>
          <w:sz w:val="32"/>
          <w:szCs w:val="28"/>
        </w:rPr>
        <w:t>暨第八届“慧瞳杯”校园短片、摄影、剧本展征稿</w:t>
      </w:r>
      <w:r w:rsidR="006D5B93" w:rsidRPr="006D5B93">
        <w:rPr>
          <w:rFonts w:ascii="方正小标宋简体" w:eastAsia="方正小标宋简体" w:hint="eastAsia"/>
          <w:sz w:val="32"/>
          <w:szCs w:val="28"/>
        </w:rPr>
        <w:t>作品</w:t>
      </w:r>
    </w:p>
    <w:p w:rsidR="004E21A3" w:rsidRDefault="006D5B93" w:rsidP="00135261">
      <w:pPr>
        <w:spacing w:line="540" w:lineRule="exact"/>
        <w:jc w:val="center"/>
        <w:rPr>
          <w:rFonts w:ascii="方正小标宋简体" w:eastAsia="方正小标宋简体"/>
          <w:sz w:val="32"/>
          <w:szCs w:val="28"/>
        </w:rPr>
      </w:pPr>
      <w:r w:rsidRPr="006D5B93">
        <w:rPr>
          <w:rFonts w:ascii="方正小标宋简体" w:eastAsia="方正小标宋简体" w:hint="eastAsia"/>
          <w:sz w:val="32"/>
          <w:szCs w:val="28"/>
        </w:rPr>
        <w:t>创作选题指南</w:t>
      </w:r>
    </w:p>
    <w:p w:rsidR="006D5B93" w:rsidRPr="005938EC" w:rsidRDefault="006D5B93" w:rsidP="004E21A3">
      <w:pPr>
        <w:spacing w:line="540" w:lineRule="exact"/>
        <w:jc w:val="center"/>
        <w:rPr>
          <w:rFonts w:ascii="方正小标宋简体" w:eastAsia="方正小标宋简体"/>
          <w:sz w:val="32"/>
          <w:szCs w:val="28"/>
        </w:rPr>
      </w:pP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1.学习宣传习近平新时代中国特色社会主义思想，围绕对“两个确立”的决定性意义的深刻认识，对“十个明确”的深刻内涵及其内在联系、“十三个方面”重大成就蕴含的重大思想观点的理解进行宣传介绍。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2.学习宣传习近平总书记重要讲话精神，结合习近平总书记工作过的重要地方、党的十八大以来习近平总书记国内考察的重要足迹，在寻访实践中重温习近平总书记有关重要论述的精神要义。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3.学习宣传习近平总书记关于教育的重要论述，结合党的十九大以来，习近平总书记在学校考察、致信祝贺建校100周年、给师生和教育界回信、出席学校思想政治理论课教师座谈会、教育文化卫生体育领域专家代表座谈会、中央人才工作会议、两院院士大会等重要会议时对教育工作</w:t>
      </w:r>
      <w:proofErr w:type="gramStart"/>
      <w:r w:rsidRPr="001C2E28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1C2E28">
        <w:rPr>
          <w:rFonts w:ascii="仿宋_GB2312" w:eastAsia="仿宋_GB2312" w:hint="eastAsia"/>
          <w:sz w:val="28"/>
          <w:szCs w:val="28"/>
        </w:rPr>
        <w:t>的重要指示，深刻理解教育是国之大计、党之大计的战略地位，牢记习近平总书记的殷切期望和嘱托，自觉把思想和行动统 一到加快推进教育现代化、建设教育强国、办好人民满意的教育的精神要义上来。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4.学习宣传习近平总书记关于爱国主义教育的重要论述，表达青年学生的爱国之情、强国之志、报国之行。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5.学习宣传习近平法治思想，弘扬社会主义法治理念、法治精神，培育社会主义法治文化，不断提升法治意识和法治素养，自觉尊法学</w:t>
      </w:r>
      <w:r w:rsidRPr="001C2E28">
        <w:rPr>
          <w:rFonts w:ascii="仿宋_GB2312" w:eastAsia="仿宋_GB2312" w:hint="eastAsia"/>
          <w:sz w:val="28"/>
          <w:szCs w:val="28"/>
        </w:rPr>
        <w:lastRenderedPageBreak/>
        <w:t>法守法用法。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6.</w:t>
      </w:r>
      <w:proofErr w:type="gramStart"/>
      <w:r w:rsidRPr="001C2E28">
        <w:rPr>
          <w:rFonts w:ascii="仿宋_GB2312" w:eastAsia="仿宋_GB2312" w:hint="eastAsia"/>
          <w:sz w:val="28"/>
          <w:szCs w:val="28"/>
        </w:rPr>
        <w:t>献礼党</w:t>
      </w:r>
      <w:proofErr w:type="gramEnd"/>
      <w:r w:rsidRPr="001C2E28">
        <w:rPr>
          <w:rFonts w:ascii="仿宋_GB2312" w:eastAsia="仿宋_GB2312" w:hint="eastAsia"/>
          <w:sz w:val="28"/>
          <w:szCs w:val="28"/>
        </w:rPr>
        <w:t>的二十大，聚焦“我们这十年”，</w:t>
      </w:r>
      <w:proofErr w:type="gramStart"/>
      <w:r w:rsidRPr="001C2E28">
        <w:rPr>
          <w:rFonts w:ascii="仿宋_GB2312" w:eastAsia="仿宋_GB2312" w:hint="eastAsia"/>
          <w:sz w:val="28"/>
          <w:szCs w:val="28"/>
        </w:rPr>
        <w:t>展现</w:t>
      </w:r>
      <w:proofErr w:type="gramEnd"/>
      <w:r w:rsidRPr="001C2E28">
        <w:rPr>
          <w:rFonts w:ascii="仿宋_GB2312" w:eastAsia="仿宋_GB2312" w:hint="eastAsia"/>
          <w:sz w:val="28"/>
          <w:szCs w:val="28"/>
        </w:rPr>
        <w:t>党的十八大以来取得的历史性成就、发生的历史性变革，坚定中国特色社会主义道路自信、理论自信、制度自信和文化自信。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7.学习宣传中国共产党人的精神谱系，弘扬伟大建党精神，用好红色资源，发扬红色传统，传承红色基因，赓续共 产党人精神血脉。</w:t>
      </w:r>
    </w:p>
    <w:p w:rsidR="00E0516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8.学习弘扬中华优秀传统文化、革命文化、社会主义先进文化，</w:t>
      </w:r>
      <w:proofErr w:type="gramStart"/>
      <w:r w:rsidRPr="001C2E28">
        <w:rPr>
          <w:rFonts w:ascii="仿宋_GB2312" w:eastAsia="仿宋_GB2312" w:hint="eastAsia"/>
          <w:sz w:val="28"/>
          <w:szCs w:val="28"/>
        </w:rPr>
        <w:t>践行</w:t>
      </w:r>
      <w:proofErr w:type="gramEnd"/>
      <w:r w:rsidRPr="001C2E28">
        <w:rPr>
          <w:rFonts w:ascii="仿宋_GB2312" w:eastAsia="仿宋_GB2312" w:hint="eastAsia"/>
          <w:sz w:val="28"/>
          <w:szCs w:val="28"/>
        </w:rPr>
        <w:t>社会主义核心价值观。</w:t>
      </w:r>
    </w:p>
    <w:p w:rsidR="00E05168" w:rsidRDefault="00E05168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</w:t>
      </w:r>
      <w:r w:rsidR="004856C9">
        <w:rPr>
          <w:rFonts w:ascii="仿宋_GB2312" w:eastAsia="仿宋_GB2312" w:hint="eastAsia"/>
          <w:sz w:val="28"/>
          <w:szCs w:val="28"/>
        </w:rPr>
        <w:t>学习宣传</w:t>
      </w:r>
      <w:r w:rsidR="004856C9" w:rsidRPr="004856C9">
        <w:rPr>
          <w:rFonts w:ascii="仿宋_GB2312" w:eastAsia="仿宋_GB2312" w:hint="eastAsia"/>
          <w:sz w:val="28"/>
          <w:szCs w:val="28"/>
        </w:rPr>
        <w:t>“喜迎二十大、永远跟党走、奋进新征程”主题教育实践</w:t>
      </w:r>
      <w:r w:rsidR="004856C9">
        <w:rPr>
          <w:rFonts w:ascii="仿宋_GB2312" w:eastAsia="仿宋_GB2312" w:hint="eastAsia"/>
          <w:sz w:val="28"/>
          <w:szCs w:val="28"/>
        </w:rPr>
        <w:t>，</w:t>
      </w:r>
      <w:r w:rsidR="004856C9" w:rsidRPr="004856C9">
        <w:rPr>
          <w:rFonts w:ascii="仿宋_GB2312" w:eastAsia="仿宋_GB2312" w:hint="eastAsia"/>
          <w:sz w:val="28"/>
          <w:szCs w:val="28"/>
        </w:rPr>
        <w:t>推动党的创新理论走进青年、深入人心</w:t>
      </w:r>
      <w:r w:rsidR="004856C9">
        <w:rPr>
          <w:rFonts w:ascii="仿宋_GB2312" w:eastAsia="仿宋_GB2312" w:hint="eastAsia"/>
          <w:sz w:val="28"/>
          <w:szCs w:val="28"/>
        </w:rPr>
        <w:t>，</w:t>
      </w:r>
      <w:r w:rsidR="004856C9" w:rsidRPr="004856C9">
        <w:rPr>
          <w:rFonts w:ascii="仿宋_GB2312" w:eastAsia="仿宋_GB2312" w:hint="eastAsia"/>
          <w:sz w:val="28"/>
          <w:szCs w:val="28"/>
        </w:rPr>
        <w:t>引领青年到基层和人民中建功立业</w:t>
      </w:r>
      <w:r w:rsidR="004856C9">
        <w:rPr>
          <w:rFonts w:ascii="仿宋_GB2312" w:eastAsia="仿宋_GB2312" w:hint="eastAsia"/>
          <w:sz w:val="28"/>
          <w:szCs w:val="28"/>
        </w:rPr>
        <w:t>。</w:t>
      </w:r>
    </w:p>
    <w:p w:rsidR="00ED1BB6" w:rsidRPr="001C2E28" w:rsidRDefault="00685342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</w:t>
      </w:r>
      <w:r w:rsidR="00ED1BB6" w:rsidRPr="001C2E28">
        <w:rPr>
          <w:rFonts w:ascii="仿宋_GB2312" w:eastAsia="仿宋_GB2312" w:hint="eastAsia"/>
          <w:sz w:val="28"/>
          <w:szCs w:val="28"/>
        </w:rPr>
        <w:t>.树牢总体国家安全观，从政治安全、社会安全、网络安全、科技安全、生态安全、生物安全及反奸防谍、反</w:t>
      </w:r>
      <w:proofErr w:type="gramStart"/>
      <w:r w:rsidR="00ED1BB6" w:rsidRPr="001C2E28">
        <w:rPr>
          <w:rFonts w:ascii="仿宋_GB2312" w:eastAsia="仿宋_GB2312" w:hint="eastAsia"/>
          <w:sz w:val="28"/>
          <w:szCs w:val="28"/>
        </w:rPr>
        <w:t>恐防恐</w:t>
      </w:r>
      <w:proofErr w:type="gramEnd"/>
      <w:r w:rsidR="00ED1BB6" w:rsidRPr="001C2E28">
        <w:rPr>
          <w:rFonts w:ascii="仿宋_GB2312" w:eastAsia="仿宋_GB2312" w:hint="eastAsia"/>
          <w:sz w:val="28"/>
          <w:szCs w:val="28"/>
        </w:rPr>
        <w:t>、反邪教等方面阐释国家安全教育的重要性，自觉维护国家安全。</w:t>
      </w:r>
    </w:p>
    <w:p w:rsidR="00E05168" w:rsidRDefault="00ED1BB6" w:rsidP="00E0516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1</w:t>
      </w:r>
      <w:r w:rsidRPr="001C2E28">
        <w:rPr>
          <w:rFonts w:ascii="仿宋_GB2312" w:eastAsia="仿宋_GB2312" w:hint="eastAsia"/>
          <w:sz w:val="28"/>
          <w:szCs w:val="28"/>
        </w:rPr>
        <w:t>.倡导文明理性健康上网，提升网络素养，增强辨别是 非的能力，科学对待和利用网络，积极参与网络文明建设，争做校园好网民，营造清朗网络空间，共建美好网上精神家园。</w:t>
      </w:r>
    </w:p>
    <w:p w:rsidR="00E0516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2</w:t>
      </w:r>
      <w:r w:rsidRPr="001C2E28">
        <w:rPr>
          <w:rFonts w:ascii="仿宋_GB2312" w:eastAsia="仿宋_GB2312" w:hint="eastAsia"/>
          <w:sz w:val="28"/>
          <w:szCs w:val="28"/>
        </w:rPr>
        <w:t>.讲述青年学生在疫情防控、乡村振兴、科研攻关等重大行动中投身祖国、建功立业的生动事迹，体现青年学生为服务国家富强、民族复兴、人民幸福贡献力量的青春风采。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3</w:t>
      </w:r>
      <w:r w:rsidRPr="001C2E28">
        <w:rPr>
          <w:rFonts w:ascii="仿宋_GB2312" w:eastAsia="仿宋_GB2312" w:hint="eastAsia"/>
          <w:sz w:val="28"/>
          <w:szCs w:val="28"/>
        </w:rPr>
        <w:t>.体现青年学生敢为人先、敢于突破的创新精神，实学实干、孜孜不倦、追求卓越的奋斗品质，立大志、明大德、成大才、担大任、努力成为堪当民族复兴大任的时代新人的 抱负决心。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4</w:t>
      </w:r>
      <w:r w:rsidRPr="001C2E28">
        <w:rPr>
          <w:rFonts w:ascii="仿宋_GB2312" w:eastAsia="仿宋_GB2312" w:hint="eastAsia"/>
          <w:sz w:val="28"/>
          <w:szCs w:val="28"/>
        </w:rPr>
        <w:t>.学习弘扬科学家精神，围绕“爱国、创新、求实、奉献、协同、育人”内涵，营造崇尚科学、尊重科学的氛围。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lastRenderedPageBreak/>
        <w:t>1</w:t>
      </w:r>
      <w:r w:rsidR="00685342">
        <w:rPr>
          <w:rFonts w:ascii="仿宋_GB2312" w:eastAsia="仿宋_GB2312"/>
          <w:sz w:val="28"/>
          <w:szCs w:val="28"/>
        </w:rPr>
        <w:t>5</w:t>
      </w:r>
      <w:r w:rsidRPr="001C2E28">
        <w:rPr>
          <w:rFonts w:ascii="仿宋_GB2312" w:eastAsia="仿宋_GB2312" w:hint="eastAsia"/>
          <w:sz w:val="28"/>
          <w:szCs w:val="28"/>
        </w:rPr>
        <w:t>.</w:t>
      </w:r>
      <w:proofErr w:type="gramStart"/>
      <w:r w:rsidRPr="001C2E28">
        <w:rPr>
          <w:rFonts w:ascii="仿宋_GB2312" w:eastAsia="仿宋_GB2312" w:hint="eastAsia"/>
          <w:sz w:val="28"/>
          <w:szCs w:val="28"/>
        </w:rPr>
        <w:t>讲述非</w:t>
      </w:r>
      <w:proofErr w:type="gramEnd"/>
      <w:r w:rsidRPr="001C2E28">
        <w:rPr>
          <w:rFonts w:ascii="仿宋_GB2312" w:eastAsia="仿宋_GB2312" w:hint="eastAsia"/>
          <w:sz w:val="28"/>
          <w:szCs w:val="28"/>
        </w:rPr>
        <w:t>物质文化遗产、中华“老字号”品牌在历史传 承与发展过程中的生动故事。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6</w:t>
      </w:r>
      <w:r w:rsidRPr="001C2E28">
        <w:rPr>
          <w:rFonts w:ascii="仿宋_GB2312" w:eastAsia="仿宋_GB2312" w:hint="eastAsia"/>
          <w:sz w:val="28"/>
          <w:szCs w:val="28"/>
        </w:rPr>
        <w:t>.挖掘所在地区和高校文化中的“四史”学习教育元素，展示健康向上、格调高雅的校园文化活动。</w:t>
      </w:r>
    </w:p>
    <w:p w:rsidR="00E0516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7</w:t>
      </w:r>
      <w:r w:rsidRPr="001C2E28">
        <w:rPr>
          <w:rFonts w:ascii="仿宋_GB2312" w:eastAsia="仿宋_GB2312" w:hint="eastAsia"/>
          <w:sz w:val="28"/>
          <w:szCs w:val="28"/>
        </w:rPr>
        <w:t>.倡导新时代爱国卫生运动，普及心理健康知识，培育 理性平和、积极向上的健康心态。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8</w:t>
      </w:r>
      <w:r w:rsidRPr="001C2E28">
        <w:rPr>
          <w:rFonts w:ascii="仿宋_GB2312" w:eastAsia="仿宋_GB2312" w:hint="eastAsia"/>
          <w:sz w:val="28"/>
          <w:szCs w:val="28"/>
        </w:rPr>
        <w:t>.提升新时代大学生诚信意识，围绕学习学术、助学贷款、就业求职等方面的问题开展诚信教育，营造守信良好氛围。</w:t>
      </w:r>
    </w:p>
    <w:p w:rsidR="00ED1BB6" w:rsidRPr="001C2E2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1</w:t>
      </w:r>
      <w:r w:rsidR="00685342">
        <w:rPr>
          <w:rFonts w:ascii="仿宋_GB2312" w:eastAsia="仿宋_GB2312"/>
          <w:sz w:val="28"/>
          <w:szCs w:val="28"/>
        </w:rPr>
        <w:t>9</w:t>
      </w:r>
      <w:r w:rsidRPr="001C2E28">
        <w:rPr>
          <w:rFonts w:ascii="仿宋_GB2312" w:eastAsia="仿宋_GB2312" w:hint="eastAsia"/>
          <w:sz w:val="28"/>
          <w:szCs w:val="28"/>
        </w:rPr>
        <w:t>.铸牢中华民族共同体意识，</w:t>
      </w:r>
      <w:proofErr w:type="gramStart"/>
      <w:r w:rsidRPr="001C2E28">
        <w:rPr>
          <w:rFonts w:ascii="仿宋_GB2312" w:eastAsia="仿宋_GB2312" w:hint="eastAsia"/>
          <w:sz w:val="28"/>
          <w:szCs w:val="28"/>
        </w:rPr>
        <w:t>增强听</w:t>
      </w:r>
      <w:proofErr w:type="gramEnd"/>
      <w:r w:rsidRPr="001C2E28">
        <w:rPr>
          <w:rFonts w:ascii="仿宋_GB2312" w:eastAsia="仿宋_GB2312" w:hint="eastAsia"/>
          <w:sz w:val="28"/>
          <w:szCs w:val="28"/>
        </w:rPr>
        <w:t>党话、感党恩、跟党走的政治自觉、思想自觉和行动自觉，</w:t>
      </w:r>
      <w:proofErr w:type="gramStart"/>
      <w:r w:rsidRPr="001C2E28">
        <w:rPr>
          <w:rFonts w:ascii="仿宋_GB2312" w:eastAsia="仿宋_GB2312" w:hint="eastAsia"/>
          <w:sz w:val="28"/>
          <w:szCs w:val="28"/>
        </w:rPr>
        <w:t>厚植对中华民</w:t>
      </w:r>
      <w:proofErr w:type="gramEnd"/>
      <w:r w:rsidRPr="001C2E28">
        <w:rPr>
          <w:rFonts w:ascii="仿宋_GB2312" w:eastAsia="仿宋_GB2312" w:hint="eastAsia"/>
          <w:sz w:val="28"/>
          <w:szCs w:val="28"/>
        </w:rPr>
        <w:t>族的认同感，构建中华民族共有精神家园。</w:t>
      </w:r>
    </w:p>
    <w:p w:rsidR="00ED1BB6" w:rsidRPr="001C2E28" w:rsidRDefault="00685342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</w:t>
      </w:r>
      <w:r w:rsidR="00ED1BB6" w:rsidRPr="001C2E28">
        <w:rPr>
          <w:rFonts w:ascii="仿宋_GB2312" w:eastAsia="仿宋_GB2312" w:hint="eastAsia"/>
          <w:sz w:val="28"/>
          <w:szCs w:val="28"/>
        </w:rPr>
        <w:t>.扫黑除恶，净化校园及周边治安综合治理环境，共建 平安校园，提升广大师生安全感、获得感、幸福感。</w:t>
      </w:r>
    </w:p>
    <w:p w:rsidR="00E05168" w:rsidRDefault="00ED1BB6" w:rsidP="001C2E2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2E28">
        <w:rPr>
          <w:rFonts w:ascii="仿宋_GB2312" w:eastAsia="仿宋_GB2312" w:hint="eastAsia"/>
          <w:sz w:val="28"/>
          <w:szCs w:val="28"/>
        </w:rPr>
        <w:t>2</w:t>
      </w:r>
      <w:r w:rsidR="00685342">
        <w:rPr>
          <w:rFonts w:ascii="仿宋_GB2312" w:eastAsia="仿宋_GB2312"/>
          <w:sz w:val="28"/>
          <w:szCs w:val="28"/>
        </w:rPr>
        <w:t>1</w:t>
      </w:r>
      <w:r w:rsidRPr="001C2E28">
        <w:rPr>
          <w:rFonts w:ascii="仿宋_GB2312" w:eastAsia="仿宋_GB2312" w:hint="eastAsia"/>
          <w:sz w:val="28"/>
          <w:szCs w:val="28"/>
        </w:rPr>
        <w:t>.防范电信网络诈骗，提高反诈防骗能力，提升师生自我防护和遵纪守法意识。</w:t>
      </w:r>
    </w:p>
    <w:p w:rsidR="00C62D38" w:rsidRPr="00431A77" w:rsidRDefault="00C62D38" w:rsidP="00C62D3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2.</w:t>
      </w:r>
      <w:r w:rsidRPr="00431A77">
        <w:rPr>
          <w:rFonts w:ascii="仿宋_GB2312" w:eastAsia="仿宋_GB2312" w:hint="eastAsia"/>
          <w:sz w:val="28"/>
          <w:szCs w:val="28"/>
        </w:rPr>
        <w:t>围绕“活力课堂、青春校园、大千世界”这一主题，重点展示教师传道授业的风采、同学们求知、互动、参与课堂及课外实践等内容，展示兰大学子对母校的热爱。</w:t>
      </w:r>
    </w:p>
    <w:p w:rsidR="00C62D38" w:rsidRPr="00431A77" w:rsidRDefault="00C62D38" w:rsidP="00C62D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31A77">
        <w:rPr>
          <w:rFonts w:ascii="仿宋_GB2312" w:eastAsia="仿宋_GB2312" w:hint="eastAsia"/>
          <w:sz w:val="28"/>
          <w:szCs w:val="28"/>
        </w:rPr>
        <w:t>（1）聚焦众学子心目中喜爱的教师教学风采、课堂实景、同学们交流、学习的神情，以及在教师的指导下做实验、辅导答疑等师生互动情景。</w:t>
      </w:r>
    </w:p>
    <w:p w:rsidR="00C62D38" w:rsidRPr="00431A77" w:rsidRDefault="00C62D38" w:rsidP="00C62D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31A77">
        <w:rPr>
          <w:rFonts w:ascii="仿宋_GB2312" w:eastAsia="仿宋_GB2312" w:hint="eastAsia"/>
          <w:sz w:val="28"/>
          <w:szCs w:val="28"/>
        </w:rPr>
        <w:t>（2）捕捉图书馆、运动场、活动中心等典型校园空间中同学们畅游书海、激烈竞技、文艺汇演的身影和情态。</w:t>
      </w:r>
    </w:p>
    <w:p w:rsidR="00C62D38" w:rsidRPr="00431A77" w:rsidRDefault="00C62D38" w:rsidP="00C62D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31A77">
        <w:rPr>
          <w:rFonts w:ascii="仿宋_GB2312" w:eastAsia="仿宋_GB2312" w:hint="eastAsia"/>
          <w:sz w:val="28"/>
          <w:szCs w:val="28"/>
        </w:rPr>
        <w:t>（3）观察兰大校园中师生员工面对疫情时坚定沉着、井然有序</w:t>
      </w:r>
      <w:r w:rsidRPr="00431A77">
        <w:rPr>
          <w:rFonts w:ascii="仿宋_GB2312" w:eastAsia="仿宋_GB2312" w:hint="eastAsia"/>
          <w:sz w:val="28"/>
          <w:szCs w:val="28"/>
        </w:rPr>
        <w:lastRenderedPageBreak/>
        <w:t>的真实表现。</w:t>
      </w:r>
    </w:p>
    <w:p w:rsidR="00C62D38" w:rsidRPr="00431A77" w:rsidRDefault="00C62D38" w:rsidP="00C62D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31A77">
        <w:rPr>
          <w:rFonts w:ascii="仿宋_GB2312" w:eastAsia="仿宋_GB2312" w:hint="eastAsia"/>
          <w:sz w:val="28"/>
          <w:szCs w:val="28"/>
        </w:rPr>
        <w:t>（4）独具慧眼，发掘校园美景中与众不同的表现视角，拍出令兰大人眼前一亮的校园景观。</w:t>
      </w:r>
    </w:p>
    <w:p w:rsidR="00E05168" w:rsidRPr="00431A77" w:rsidRDefault="00C62D38" w:rsidP="00E349A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31A77">
        <w:rPr>
          <w:rFonts w:ascii="仿宋_GB2312" w:eastAsia="仿宋_GB2312" w:hint="eastAsia"/>
          <w:sz w:val="28"/>
          <w:szCs w:val="28"/>
        </w:rPr>
        <w:t>（5）深入日常，</w:t>
      </w:r>
      <w:bookmarkStart w:id="0" w:name="_GoBack"/>
      <w:r w:rsidRPr="00431A77">
        <w:rPr>
          <w:rFonts w:ascii="仿宋_GB2312" w:eastAsia="仿宋_GB2312" w:hint="eastAsia"/>
          <w:b/>
          <w:sz w:val="28"/>
          <w:szCs w:val="28"/>
        </w:rPr>
        <w:t>在社会实践</w:t>
      </w:r>
      <w:bookmarkEnd w:id="0"/>
      <w:r w:rsidRPr="00431A77">
        <w:rPr>
          <w:rFonts w:ascii="仿宋_GB2312" w:eastAsia="仿宋_GB2312" w:hint="eastAsia"/>
          <w:sz w:val="28"/>
          <w:szCs w:val="28"/>
        </w:rPr>
        <w:t>中捕捉生活中有意义的方方面面。</w:t>
      </w:r>
    </w:p>
    <w:p w:rsidR="00DD00E2" w:rsidRPr="00685342" w:rsidRDefault="00ED1BB6" w:rsidP="005E77DB">
      <w:pPr>
        <w:spacing w:line="540" w:lineRule="exact"/>
        <w:jc w:val="center"/>
        <w:rPr>
          <w:rFonts w:ascii="仿宋_GB2312" w:eastAsia="仿宋_GB2312"/>
          <w:b/>
          <w:sz w:val="28"/>
          <w:szCs w:val="28"/>
        </w:rPr>
      </w:pPr>
      <w:r w:rsidRPr="00685342">
        <w:rPr>
          <w:rFonts w:ascii="仿宋_GB2312" w:eastAsia="仿宋_GB2312" w:hint="eastAsia"/>
          <w:b/>
          <w:sz w:val="28"/>
          <w:szCs w:val="28"/>
        </w:rPr>
        <w:t>（</w:t>
      </w:r>
      <w:r w:rsidR="00FF1194">
        <w:rPr>
          <w:rFonts w:ascii="仿宋_GB2312" w:eastAsia="仿宋_GB2312" w:hint="eastAsia"/>
          <w:b/>
          <w:sz w:val="28"/>
          <w:szCs w:val="28"/>
        </w:rPr>
        <w:t>仅</w:t>
      </w:r>
      <w:r w:rsidRPr="00685342">
        <w:rPr>
          <w:rFonts w:ascii="仿宋_GB2312" w:eastAsia="仿宋_GB2312" w:hint="eastAsia"/>
          <w:b/>
          <w:sz w:val="28"/>
          <w:szCs w:val="28"/>
        </w:rPr>
        <w:t>供创作参考，不限于以上主题）</w:t>
      </w:r>
    </w:p>
    <w:sectPr w:rsidR="00DD00E2" w:rsidRPr="00685342" w:rsidSect="00AF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DD" w:rsidRDefault="004C01DD" w:rsidP="00C60A3F">
      <w:r>
        <w:separator/>
      </w:r>
    </w:p>
  </w:endnote>
  <w:endnote w:type="continuationSeparator" w:id="0">
    <w:p w:rsidR="004C01DD" w:rsidRDefault="004C01DD" w:rsidP="00C6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DD" w:rsidRDefault="004C01DD" w:rsidP="00C60A3F">
      <w:r>
        <w:separator/>
      </w:r>
    </w:p>
  </w:footnote>
  <w:footnote w:type="continuationSeparator" w:id="0">
    <w:p w:rsidR="004C01DD" w:rsidRDefault="004C01DD" w:rsidP="00C6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334C"/>
    <w:multiLevelType w:val="multilevel"/>
    <w:tmpl w:val="415C334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364F74"/>
    <w:multiLevelType w:val="hybridMultilevel"/>
    <w:tmpl w:val="3934D834"/>
    <w:lvl w:ilvl="0" w:tplc="C32876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3F"/>
    <w:rsid w:val="00005E9F"/>
    <w:rsid w:val="00015B9F"/>
    <w:rsid w:val="000501FA"/>
    <w:rsid w:val="00054CC5"/>
    <w:rsid w:val="00072DF1"/>
    <w:rsid w:val="00073240"/>
    <w:rsid w:val="000E34FE"/>
    <w:rsid w:val="00135261"/>
    <w:rsid w:val="001405F2"/>
    <w:rsid w:val="00166C14"/>
    <w:rsid w:val="001B190B"/>
    <w:rsid w:val="001B2495"/>
    <w:rsid w:val="001C1C0F"/>
    <w:rsid w:val="001C23F9"/>
    <w:rsid w:val="001C2E28"/>
    <w:rsid w:val="001C5DF6"/>
    <w:rsid w:val="001D49FD"/>
    <w:rsid w:val="00221B26"/>
    <w:rsid w:val="002438B9"/>
    <w:rsid w:val="0024560A"/>
    <w:rsid w:val="0029759A"/>
    <w:rsid w:val="002B78F3"/>
    <w:rsid w:val="002B7D3E"/>
    <w:rsid w:val="002D1FF5"/>
    <w:rsid w:val="00321C2F"/>
    <w:rsid w:val="00323799"/>
    <w:rsid w:val="003414A0"/>
    <w:rsid w:val="00356D49"/>
    <w:rsid w:val="00375997"/>
    <w:rsid w:val="00380F1D"/>
    <w:rsid w:val="003B6BCB"/>
    <w:rsid w:val="003D458F"/>
    <w:rsid w:val="00420C13"/>
    <w:rsid w:val="00431A77"/>
    <w:rsid w:val="00444CA3"/>
    <w:rsid w:val="004856C9"/>
    <w:rsid w:val="004C01DD"/>
    <w:rsid w:val="004D590A"/>
    <w:rsid w:val="004D7665"/>
    <w:rsid w:val="004E21A3"/>
    <w:rsid w:val="004E3100"/>
    <w:rsid w:val="00503D4A"/>
    <w:rsid w:val="00521357"/>
    <w:rsid w:val="005938EC"/>
    <w:rsid w:val="005A2818"/>
    <w:rsid w:val="005A57B7"/>
    <w:rsid w:val="005E77DB"/>
    <w:rsid w:val="005F0448"/>
    <w:rsid w:val="005F6FC2"/>
    <w:rsid w:val="00602BD4"/>
    <w:rsid w:val="00634645"/>
    <w:rsid w:val="0066231A"/>
    <w:rsid w:val="00683AAD"/>
    <w:rsid w:val="00685342"/>
    <w:rsid w:val="006A65F4"/>
    <w:rsid w:val="006B0405"/>
    <w:rsid w:val="006B7361"/>
    <w:rsid w:val="006C5766"/>
    <w:rsid w:val="006D5B93"/>
    <w:rsid w:val="00715C63"/>
    <w:rsid w:val="007168B9"/>
    <w:rsid w:val="007405A4"/>
    <w:rsid w:val="00764733"/>
    <w:rsid w:val="007802EF"/>
    <w:rsid w:val="007820B8"/>
    <w:rsid w:val="007A3E2B"/>
    <w:rsid w:val="007C1FB2"/>
    <w:rsid w:val="007F631D"/>
    <w:rsid w:val="00813D7F"/>
    <w:rsid w:val="0085159C"/>
    <w:rsid w:val="00867C5C"/>
    <w:rsid w:val="008A20FE"/>
    <w:rsid w:val="008B5DD7"/>
    <w:rsid w:val="008C726B"/>
    <w:rsid w:val="008D57CE"/>
    <w:rsid w:val="008F15F3"/>
    <w:rsid w:val="008F5C26"/>
    <w:rsid w:val="008F5D12"/>
    <w:rsid w:val="0090383A"/>
    <w:rsid w:val="00905713"/>
    <w:rsid w:val="009149EA"/>
    <w:rsid w:val="00921F1A"/>
    <w:rsid w:val="0097211C"/>
    <w:rsid w:val="00974DA9"/>
    <w:rsid w:val="00976721"/>
    <w:rsid w:val="0098020A"/>
    <w:rsid w:val="00981D28"/>
    <w:rsid w:val="009C3C47"/>
    <w:rsid w:val="009F5EE9"/>
    <w:rsid w:val="00A10102"/>
    <w:rsid w:val="00A14AE2"/>
    <w:rsid w:val="00A154A3"/>
    <w:rsid w:val="00A1565A"/>
    <w:rsid w:val="00A16D89"/>
    <w:rsid w:val="00A20577"/>
    <w:rsid w:val="00A26FCF"/>
    <w:rsid w:val="00A35623"/>
    <w:rsid w:val="00A36D3E"/>
    <w:rsid w:val="00A54577"/>
    <w:rsid w:val="00A57C45"/>
    <w:rsid w:val="00A607DB"/>
    <w:rsid w:val="00A669A9"/>
    <w:rsid w:val="00A9253F"/>
    <w:rsid w:val="00AD0E82"/>
    <w:rsid w:val="00AD3943"/>
    <w:rsid w:val="00AD69A5"/>
    <w:rsid w:val="00AD7FE6"/>
    <w:rsid w:val="00AE0971"/>
    <w:rsid w:val="00AF398F"/>
    <w:rsid w:val="00B1776F"/>
    <w:rsid w:val="00B273E5"/>
    <w:rsid w:val="00B36325"/>
    <w:rsid w:val="00B4738C"/>
    <w:rsid w:val="00B608B1"/>
    <w:rsid w:val="00B746E9"/>
    <w:rsid w:val="00B7627A"/>
    <w:rsid w:val="00B76CAF"/>
    <w:rsid w:val="00B90BBB"/>
    <w:rsid w:val="00B91C4E"/>
    <w:rsid w:val="00BA4B9E"/>
    <w:rsid w:val="00BE33AB"/>
    <w:rsid w:val="00C44308"/>
    <w:rsid w:val="00C45C0D"/>
    <w:rsid w:val="00C60A3F"/>
    <w:rsid w:val="00C62A75"/>
    <w:rsid w:val="00C62D38"/>
    <w:rsid w:val="00C83785"/>
    <w:rsid w:val="00C84819"/>
    <w:rsid w:val="00C94951"/>
    <w:rsid w:val="00CA39E4"/>
    <w:rsid w:val="00CC4D48"/>
    <w:rsid w:val="00CE2E78"/>
    <w:rsid w:val="00D01BB2"/>
    <w:rsid w:val="00D202A2"/>
    <w:rsid w:val="00D51387"/>
    <w:rsid w:val="00D52D7C"/>
    <w:rsid w:val="00D52DC4"/>
    <w:rsid w:val="00D53BC9"/>
    <w:rsid w:val="00D60597"/>
    <w:rsid w:val="00D6280E"/>
    <w:rsid w:val="00D900BB"/>
    <w:rsid w:val="00D914D0"/>
    <w:rsid w:val="00D958AA"/>
    <w:rsid w:val="00DA2197"/>
    <w:rsid w:val="00DD00E2"/>
    <w:rsid w:val="00E027D1"/>
    <w:rsid w:val="00E035BD"/>
    <w:rsid w:val="00E05168"/>
    <w:rsid w:val="00E349A3"/>
    <w:rsid w:val="00E53EFE"/>
    <w:rsid w:val="00E643CA"/>
    <w:rsid w:val="00E77E2F"/>
    <w:rsid w:val="00E85D28"/>
    <w:rsid w:val="00EA6B40"/>
    <w:rsid w:val="00ED1BB6"/>
    <w:rsid w:val="00ED1D7C"/>
    <w:rsid w:val="00ED563D"/>
    <w:rsid w:val="00F16764"/>
    <w:rsid w:val="00F16FD9"/>
    <w:rsid w:val="00F345AA"/>
    <w:rsid w:val="00F5315D"/>
    <w:rsid w:val="00F72B5B"/>
    <w:rsid w:val="00F77A1D"/>
    <w:rsid w:val="00F84AC9"/>
    <w:rsid w:val="00F879FF"/>
    <w:rsid w:val="00FC7776"/>
    <w:rsid w:val="00FE4487"/>
    <w:rsid w:val="00FF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BC26B-B46B-44D2-A016-6B479B4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A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A3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F5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F5D12"/>
    <w:rPr>
      <w:b/>
      <w:bCs/>
    </w:rPr>
  </w:style>
  <w:style w:type="paragraph" w:styleId="a9">
    <w:name w:val="List Paragraph"/>
    <w:basedOn w:val="a"/>
    <w:uiPriority w:val="99"/>
    <w:unhideWhenUsed/>
    <w:qFormat/>
    <w:rsid w:val="00DD0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wen</cp:lastModifiedBy>
  <cp:revision>21</cp:revision>
  <dcterms:created xsi:type="dcterms:W3CDTF">2022-05-06T07:31:00Z</dcterms:created>
  <dcterms:modified xsi:type="dcterms:W3CDTF">2022-05-30T02:04:00Z</dcterms:modified>
</cp:coreProperties>
</file>