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兰州大学人文社会科学类高水平著作出版资助申请表</w:t>
      </w:r>
    </w:p>
    <w:tbl>
      <w:tblPr>
        <w:tblStyle w:val="4"/>
        <w:tblpPr w:leftFromText="180" w:rightFromText="180" w:vertAnchor="text" w:horzAnchor="page" w:tblpX="1745" w:tblpY="248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898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著作名称</w:t>
            </w:r>
          </w:p>
        </w:tc>
        <w:tc>
          <w:tcPr>
            <w:tcW w:w="6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申请人姓名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电子邮箱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著作类型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著作字数（千字）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出版机构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拟出版时间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出版所需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经费额度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（万元）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申请经费额度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jc w:val="righ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其他资助经费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额度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其他资助经费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8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书稿内容简介：</w:t>
            </w:r>
          </w:p>
          <w:p>
            <w:pPr>
              <w:jc w:val="both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学术价值及实践意义、基本观点、创新性（与同主题相关著作相比有何创新点和特色）、对学科的贡献和支撑性等（500字左右）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8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单位学术委员会审核意见</w:t>
            </w: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黑体" w:eastAsia="黑体"/>
                <w:sz w:val="21"/>
                <w:szCs w:val="21"/>
              </w:rPr>
              <w:t>审核事项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/>
                <w:sz w:val="21"/>
                <w:szCs w:val="21"/>
                <w:highlight w:val="yellow"/>
              </w:rPr>
              <w:t>申报资格是否符合规定；根据国家知识产权保护法律法规，著作权是否存在争议，有无弄虚作假、剽窃他人成果；引用的事实和数据是否准确，表达是否规范；该成果创新程度、突出特色和主要建树；该成果的学术价值、理论价值或应用价值；成果有无政治导向问题或其他不宜公开出版的内容。</w:t>
            </w:r>
            <w:bookmarkStart w:id="0" w:name="_GoBack"/>
            <w:bookmarkEnd w:id="0"/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学院学术委员会主任（签章）                      （学院代章）</w:t>
            </w: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学院负责人（签章）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8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单位党委审核意见</w:t>
            </w: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黑体" w:eastAsia="黑体"/>
                <w:sz w:val="21"/>
                <w:szCs w:val="21"/>
              </w:rPr>
              <w:t>审核事项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/>
                <w:sz w:val="21"/>
                <w:szCs w:val="21"/>
                <w:highlight w:val="yellow"/>
              </w:rPr>
              <w:t>成果是否存在违背国家法律和党的路线方针政策的观点和言论；成果是否有无政治导向问题或其他不宜公开出版的内容；成果是否存在其他意识形态方面的问题。</w:t>
            </w: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单位党委书记（签章）                        （党委公章）</w:t>
            </w: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2100" w:firstLineChars="10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社会科学处审核意见</w:t>
            </w: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社会科学处负责人</w:t>
            </w: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（签章）                                         （公章）</w:t>
            </w:r>
          </w:p>
          <w:p>
            <w:pPr>
              <w:pStyle w:val="8"/>
              <w:tabs>
                <w:tab w:val="left" w:pos="2700"/>
              </w:tabs>
              <w:spacing w:line="40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jU5ZWRiMzc3MWUxNmJkMjZjNDVjMmQ4YzhhOTEifQ=="/>
  </w:docVars>
  <w:rsids>
    <w:rsidRoot w:val="00B418EA"/>
    <w:rsid w:val="000D2881"/>
    <w:rsid w:val="002719C0"/>
    <w:rsid w:val="00274B8A"/>
    <w:rsid w:val="007B5558"/>
    <w:rsid w:val="008B0E3B"/>
    <w:rsid w:val="00A86ED3"/>
    <w:rsid w:val="00B418EA"/>
    <w:rsid w:val="00F04986"/>
    <w:rsid w:val="2DFE33D3"/>
    <w:rsid w:val="5542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文"/>
    <w:basedOn w:val="1"/>
    <w:unhideWhenUsed/>
    <w:qFormat/>
    <w:uiPriority w:val="0"/>
    <w:pPr>
      <w:ind w:firstLine="720"/>
    </w:pPr>
    <w:rPr>
      <w:rFonts w:ascii="Times New Roman" w:hAnsi="Times New Roman" w:eastAsia="楷体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452</Words>
  <Characters>454</Characters>
  <Lines>5</Lines>
  <Paragraphs>1</Paragraphs>
  <TotalTime>10</TotalTime>
  <ScaleCrop>false</ScaleCrop>
  <LinksUpToDate>false</LinksUpToDate>
  <CharactersWithSpaces>703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2023-04-03T08:26:00Z</dcterms:created>
  <dc:creator>hp</dc:creator>
  <cp:lastModifiedBy>笑</cp:lastModifiedBy>
  <dcterms:modified xsi:type="dcterms:W3CDTF">2023-11-10T02:20:55Z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149C20106DBA4AE0934CC49E196C04F8</vt:lpwstr>
  </property>
</Properties>
</file>