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附件1-1</w:t>
      </w:r>
    </w:p>
    <w:p>
      <w:pPr>
        <w:adjustRightInd w:val="0"/>
        <w:spacing w:afterLines="50"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2023年度省直医疗保险参保人员</w:t>
      </w:r>
    </w:p>
    <w:p>
      <w:pPr>
        <w:adjustRightInd w:val="0"/>
        <w:spacing w:afterLines="50" w:line="480" w:lineRule="exact"/>
        <w:jc w:val="center"/>
        <w:rPr>
          <w:rFonts w:ascii="方正小标宋简体" w:hAnsi="黑体" w:eastAsia="方正小标宋简体"/>
          <w:b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统一体检项目常规检查</w:t>
      </w:r>
    </w:p>
    <w:tbl>
      <w:tblPr>
        <w:tblStyle w:val="7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134"/>
        <w:gridCol w:w="5783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5783" w:type="dxa"/>
            <w:shd w:val="clear" w:color="000000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一般检查</w:t>
            </w: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血压、身高、体重、体重指数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眼科检查</w:t>
            </w: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视力、色觉、眼睑、结膜、眼球、角膜、眼底检查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妇科检查</w:t>
            </w: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妇科常规检查（检查生殖器有无异常改变、有无宫颈及阴道异常病变）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液基薄层细胞检测制片术（TCT）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心电图检查</w:t>
            </w: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十二导联同步心电图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彩色超声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检查</w:t>
            </w: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肝、胆、胰、脾、双肾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彩超双侧甲状腺检查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男性：颈部血管彩色多普勒超声（双侧）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男性：前列腺、泌尿系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女性：子宫、附件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113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女性：乳腺超声光散（双侧）/乳腺彩色多普勒超声检查（双侧）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放射科检查</w:t>
            </w: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CT任一部位（头部、胸部、颈椎、腰椎）出胶片（或云胶片）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实验室检查</w:t>
            </w: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象五分类（红细胞数目、血红蛋白、红细胞压积、平均红细胞体积、平均红细胞血红蛋白、平均红细胞血红蛋白浓度、红细胞分布宽度变异系数、红细胞分布宽度标准差、血小板数目、平均血小板体积、血小板分布宽度、血小板压积、白细胞数目、淋巴细胞数目、淋巴细胞百分比、中间细胞数目、中间细胞百分比、中性粒细胞数目、中性粒细胞百分比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1134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肝功六项（血清谷丙转氨酶（ALT）、血清谷草转氨酶（AST）、血清总胆红素（TBIL)、血清直接胆红素（DBIL）、血清间接胆红素（IBIL））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134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肾功四项（肌酐、尿酸、尿素氮、空腹血糖）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1134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血脂四项（总胆固醇、甘油三酯、高密度脂蛋白、低密度脂蛋白）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1134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尿常规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心理检查      (前1-7项中任选3项)</w:t>
            </w:r>
          </w:p>
        </w:tc>
        <w:tc>
          <w:tcPr>
            <w:tcW w:w="5783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1.90项症状自评量表（SCL-90）、2.匹兹堡睡眠质量指数（PSQI）、3.压力自评量表（SSQ-53）、4.心里弹性量表、5.职业紧张量表、6.焦虑自评量表（GAD7）、7.抑郁自评量表（PHQ-9）、8.半结构式心理访谈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691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建立健康档案、提供体检报告</w:t>
            </w:r>
          </w:p>
        </w:tc>
        <w:tc>
          <w:tcPr>
            <w:tcW w:w="10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附件1-2</w:t>
      </w:r>
    </w:p>
    <w:p>
      <w:pPr>
        <w:adjustRightInd w:val="0"/>
        <w:spacing w:beforeLines="50"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2023年度省直医疗保险参保人员</w:t>
      </w:r>
    </w:p>
    <w:p>
      <w:pPr>
        <w:adjustRightInd w:val="0"/>
        <w:spacing w:afterLines="50"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统一体检项目内镜（胃镜）检查专项</w:t>
      </w:r>
    </w:p>
    <w:p>
      <w:pPr>
        <w:adjustRightInd w:val="0"/>
        <w:spacing w:line="20" w:lineRule="exact"/>
        <w:jc w:val="center"/>
        <w:rPr>
          <w:rFonts w:ascii="方正小标宋简体" w:hAnsi="黑体" w:eastAsia="方正小标宋简体"/>
          <w:b w:val="0"/>
          <w:sz w:val="40"/>
          <w:szCs w:val="40"/>
        </w:rPr>
      </w:pPr>
    </w:p>
    <w:tbl>
      <w:tblPr>
        <w:tblStyle w:val="7"/>
        <w:tblW w:w="8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272"/>
        <w:gridCol w:w="5417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5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10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实验室检查</w:t>
            </w:r>
          </w:p>
        </w:tc>
        <w:tc>
          <w:tcPr>
            <w:tcW w:w="5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传染病四项（含静脉采血）</w:t>
            </w:r>
          </w:p>
        </w:tc>
        <w:tc>
          <w:tcPr>
            <w:tcW w:w="10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2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内镜检查</w:t>
            </w:r>
          </w:p>
        </w:tc>
        <w:tc>
          <w:tcPr>
            <w:tcW w:w="5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电子胃镜（含口服麻醉药）：观察上消化系统的病变组织，明确病变的性质</w:t>
            </w:r>
          </w:p>
        </w:tc>
        <w:tc>
          <w:tcPr>
            <w:tcW w:w="10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建立健康档案、提供体检报告</w:t>
            </w:r>
          </w:p>
        </w:tc>
      </w:tr>
    </w:tbl>
    <w:p>
      <w:pPr>
        <w:widowControl/>
        <w:spacing w:line="300" w:lineRule="exact"/>
        <w:jc w:val="left"/>
        <w:rPr>
          <w:rFonts w:ascii="仿宋_GB2312" w:hAnsi="宋体" w:eastAsia="仿宋_GB2312" w:cs="宋体"/>
          <w:b w:val="0"/>
          <w:bCs w:val="0"/>
          <w:kern w:val="0"/>
          <w:sz w:val="21"/>
          <w:szCs w:val="21"/>
        </w:rPr>
      </w:pPr>
    </w:p>
    <w:p>
      <w:pPr>
        <w:widowControl/>
        <w:spacing w:line="300" w:lineRule="exact"/>
        <w:jc w:val="left"/>
        <w:rPr>
          <w:rFonts w:ascii="仿宋_GB2312" w:hAnsi="宋体" w:eastAsia="仿宋_GB2312" w:cs="宋体"/>
          <w:b w:val="0"/>
          <w:bCs w:val="0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1"/>
          <w:szCs w:val="21"/>
        </w:rPr>
        <w:t>说明：</w:t>
      </w:r>
    </w:p>
    <w:p>
      <w:pPr>
        <w:widowControl/>
        <w:spacing w:line="380" w:lineRule="exact"/>
        <w:ind w:firstLine="420" w:firstLineChars="20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1.本项检查含活检费用，但不包括病理诊断费及检查过程中出现并发症后的进一步诊疗费用；</w:t>
      </w:r>
    </w:p>
    <w:p>
      <w:pPr>
        <w:widowControl/>
        <w:spacing w:line="380" w:lineRule="exact"/>
        <w:ind w:firstLine="420" w:firstLineChars="20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2.本项检查不包含静脉麻醉、心电监护等项目费用；</w:t>
      </w:r>
    </w:p>
    <w:p>
      <w:pPr>
        <w:widowControl/>
        <w:spacing w:line="380" w:lineRule="exact"/>
        <w:ind w:firstLine="420" w:firstLineChars="20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3.本项检查建议心脏病患者术前行心电图检查；</w:t>
      </w:r>
    </w:p>
    <w:p>
      <w:pPr>
        <w:widowControl/>
        <w:spacing w:line="380" w:lineRule="exact"/>
        <w:ind w:firstLine="420" w:firstLineChars="20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4.本项检查属于有创检查，存在医疗风险，建议40岁以上有需求的参保人员进行检查。</w:t>
      </w:r>
    </w:p>
    <w:p>
      <w:pPr>
        <w:widowControl/>
        <w:spacing w:line="300" w:lineRule="exact"/>
        <w:jc w:val="left"/>
        <w:rPr>
          <w:rFonts w:ascii="黑体" w:hAnsi="黑体" w:eastAsia="黑体"/>
          <w:b w:val="0"/>
          <w:sz w:val="21"/>
          <w:szCs w:val="21"/>
        </w:rPr>
      </w:pPr>
      <w:r>
        <w:rPr>
          <w:rFonts w:ascii="黑体" w:hAnsi="黑体" w:eastAsia="黑体"/>
          <w:b w:val="0"/>
          <w:sz w:val="21"/>
          <w:szCs w:val="21"/>
        </w:rPr>
        <w:br w:type="page"/>
      </w:r>
    </w:p>
    <w:p>
      <w:pPr>
        <w:adjustRightInd w:val="0"/>
        <w:spacing w:afterLines="100" w:line="40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附件1-3</w:t>
      </w:r>
    </w:p>
    <w:p>
      <w:pPr>
        <w:adjustRightInd w:val="0"/>
        <w:spacing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2023年度省直医疗保险参保人员</w:t>
      </w:r>
    </w:p>
    <w:p>
      <w:pPr>
        <w:adjustRightInd w:val="0"/>
        <w:spacing w:afterLines="50"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统一体检项目心脑血管系统检查</w:t>
      </w:r>
    </w:p>
    <w:tbl>
      <w:tblPr>
        <w:tblStyle w:val="7"/>
        <w:tblW w:w="86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4"/>
        <w:gridCol w:w="524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心电图检查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十二导联同步心电图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彩色多普勒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超声心动图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心脏形态及功能检查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彩色多普勒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B超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颈部血管彩色多普勒超声（双侧）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实验室检查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象五分类（红细胞数目、血红蛋白、红细胞压积、平均红细胞体积、平均红细胞血红蛋白、平均红细胞血红蛋白浓度、红细胞分布宽度变异系数、红细胞分布宽度标准差、血小板数目、平均血小板体积、血小板分布宽度、血小板压积、白细胞数目、淋巴细胞数目、淋巴细胞百分比、中间细胞数目、中间细胞百分比、中性粒细胞数目、中性粒细胞百分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生化全项（谷丙转氨酶、谷草转氨酶、谷丙转氨酶/谷草转氨酶、总蛋白、白蛋白、球蛋白、白蛋白/球蛋白、总胆红素、直接肥红素、间接胆红素、a-羟丁酸、a-淀粉酶、肌酸激酶同工酶、碱性磷酸酶、谷氨酰转肽酶、尿素氮、肌酐、尿素氮/肌酐、钙、无机磷、镁、总胆固醇、甘油三脂、高密度脂蛋白、低密度脂蛋白、乳酸脱氢酶、肌酸激酶、血糖、尿酸、超敏C反应蛋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同型半胱氨酸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经颅多普勒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检查（TCD）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椎基底及颅内血管、血流状况检测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建立健康档案、提供体检报告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br w:type="page"/>
      </w: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附件1-4</w:t>
      </w:r>
    </w:p>
    <w:p>
      <w:pPr>
        <w:adjustRightInd w:val="0"/>
        <w:spacing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2023年度省直医疗保险参保人员</w:t>
      </w:r>
    </w:p>
    <w:p>
      <w:pPr>
        <w:adjustRightInd w:val="0"/>
        <w:spacing w:afterLines="50"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统一体检项目心理健康检查</w:t>
      </w:r>
    </w:p>
    <w:tbl>
      <w:tblPr>
        <w:tblStyle w:val="7"/>
        <w:tblW w:w="84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07"/>
        <w:gridCol w:w="4395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心电图检查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十二导联同步心电图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彩色超声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检查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彩超双侧甲状腺检查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男性：颈部血管彩色多普勒超声（双侧）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女性：乳腺超声光散（双侧）/乳腺彩色多普勒超声检查（双侧）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实验室检查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象五分类（红细胞数目、血红蛋白、红细胞压积、平均红细胞体积、平均红细胞血红蛋白、平均红细胞血红蛋白浓度、红细胞分布宽度变异系数、红细胞分布宽度标准差、血小板数目、平均血小板体积、血小板分布宽度、血小板压积、白细胞数目、淋巴细胞数目、淋巴细胞百分比、中间细胞数目、中间细胞百分比、中性粒细胞数目、中性粒细胞百分比）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心理检查      (前1-7项中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任选3项)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1.90项症状自评量表（SCL-90）、2.匹兹堡睡眠质量指数（PSQI）、3.压力自评量表（SSQ-53）、4.心里弹性量表、5.职业紧张量表、6.焦虑自评量表（GAD-7）、7.抑郁自评量表（PHQ-9）、8.半结构式心理访谈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中医检查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中医经络分析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中医体质辩证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甲功五项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TT3、TT4、FT3、FT4、TSH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5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建立健康档案、提供体检报告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附件1-5</w:t>
      </w:r>
    </w:p>
    <w:p>
      <w:pPr>
        <w:adjustRightInd w:val="0"/>
        <w:spacing w:line="40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2023年度省直医疗保险参保人员</w:t>
      </w:r>
    </w:p>
    <w:p>
      <w:pPr>
        <w:adjustRightInd w:val="0"/>
        <w:spacing w:afterLines="50" w:line="40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统一体检项目内分泌检查</w:t>
      </w:r>
    </w:p>
    <w:tbl>
      <w:tblPr>
        <w:tblStyle w:val="7"/>
        <w:tblW w:w="87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5337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一般检查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血压、身高、体重、体重指数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眼科检查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视力、色觉、眼睑、结膜、眼球、角膜、眼底检查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内科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心肺听诊(心：率、律、音、界；肺：呼吸音)、腹部触诊（肝、脾）、神经系统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外科</w:t>
            </w:r>
          </w:p>
        </w:tc>
        <w:tc>
          <w:tcPr>
            <w:tcW w:w="53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营养、发育、毛发、皮肤、关节、脊柱、四肢、甲状腺触诊、浅表淋巴结、体表肿块、体块指数（BMI）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53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听力、耳疾（外耳、外耳道、鼓膜）、嗅觉、鼻腔（外鼻、鼻中隔）、咽部（扁桃体、咽后壁）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心电图检查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十二导联同步心电图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彩色超声检查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肝、胆、胰、脾、双肾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彩超双侧甲状腺检查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实验室检查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象五分类（红细胞数目、血红蛋白、红细胞压积、平均红细胞体积、平均红细胞血红蛋白、平均红细胞血红蛋白浓度、红细胞分布宽度变异系数、红细胞分布宽度标准差、血小板数目、平均血小板体积、血小板分布宽度、血小板压积、白细胞数目、淋巴细胞数目、淋巴细胞百分比、中间细胞数目、中间细胞百分比、中性粒细胞数目、中性粒细胞百分比）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肝功六项（血清谷丙转氨酶（ALT）、血清谷草转氨酶（AST）、血清总胆红素（TBIL)、血清直接胆红素（DBIL）、血清间接胆红素（IBIL））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糖化血红蛋白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肾功四项（肌酐、尿酸、尿素氮、空腹血糖）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血脂四项（总胆固醇、甘油三酯、高密度脂蛋白、低密度脂蛋白）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尿常规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骨密度测定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筛查有无骨质疏松、骨量减少等问题。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甲功五项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TT3、TT4、FT3、FT4、TSH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6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建立健康档案、提供体检报告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附件1-6</w:t>
      </w:r>
    </w:p>
    <w:p>
      <w:pPr>
        <w:adjustRightInd w:val="0"/>
        <w:spacing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2023年度省直医疗保险参保人员</w:t>
      </w:r>
    </w:p>
    <w:p>
      <w:pPr>
        <w:adjustRightInd w:val="0"/>
        <w:spacing w:afterLines="50" w:line="480" w:lineRule="exact"/>
        <w:jc w:val="center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统一体检项目妇科专项检查</w:t>
      </w:r>
    </w:p>
    <w:tbl>
      <w:tblPr>
        <w:tblStyle w:val="7"/>
        <w:tblW w:w="88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03"/>
        <w:gridCol w:w="5262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5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妇科常规检查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检查生殖器有无异常改变、有无宫颈及阴道异常病变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彩色超声检查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子宫、附件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乳腺钼靶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乳腺钼靶X线摄影检查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实验室检查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象五分类（红细胞数目、血红蛋白、红细胞压积、平均红细胞体积、平均红细胞血红蛋白、平均红细胞血红蛋白浓度、红细胞分布宽度变异系数、红细胞分布宽度标准差、血小板数目、平均血小板体积、血小板分布宽度、血小板压积、白细胞数目、淋巴细胞数目、淋巴细胞百分比、中间细胞数目、中间细胞百分比、中性粒细胞数目、中性粒细胞百分比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人乳头瘤病毒（HPV）核酸检测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妇科检查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液基薄层细胞检测制片术（TCT）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甲功五项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TT3、TT4、FT3、FT4、TSH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性激素六项</w:t>
            </w:r>
          </w:p>
        </w:tc>
        <w:tc>
          <w:tcPr>
            <w:tcW w:w="5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促卵泡成熟激素、黄体生成激素、雌二醇、泌乳素、孕酮、睾酮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6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建立健康档案、提供体检报告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附件1-7</w:t>
      </w:r>
    </w:p>
    <w:p>
      <w:pPr>
        <w:adjustRightInd w:val="0"/>
        <w:spacing w:line="48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2023年度省直医疗保险参保人员</w:t>
      </w:r>
    </w:p>
    <w:p>
      <w:pPr>
        <w:adjustRightInd w:val="0"/>
        <w:spacing w:afterLines="50" w:line="480" w:lineRule="exact"/>
        <w:jc w:val="center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统一体检项目呼吸系统检查</w:t>
      </w:r>
    </w:p>
    <w:tbl>
      <w:tblPr>
        <w:tblStyle w:val="7"/>
        <w:tblW w:w="86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10"/>
        <w:gridCol w:w="6240"/>
        <w:gridCol w:w="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一般检查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血压、身高、体重、体重指数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眼科检查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视力、色觉、眼睑、结膜、眼球、角膜、眼底检查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内科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心肺听诊(心：率、律、音、界；肺：呼吸音)、腹部触诊（肝、脾）、神经系统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外科</w:t>
            </w:r>
          </w:p>
        </w:tc>
        <w:tc>
          <w:tcPr>
            <w:tcW w:w="6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营养、发育、毛发、皮肤、关节、脊柱、四肢、甲状腺触诊、浅表淋巴结、体表肿块、体块指数（BMI）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6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听力、耳疾（外耳、外耳道、鼓膜）、嗅觉、鼻腔（外鼻、鼻中隔）、咽部（扁桃体、咽后壁）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心电图检查</w:t>
            </w:r>
          </w:p>
        </w:tc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十二导联同步心电图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彩色超声检查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肝、胆、胰、脾、双肾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放射科检查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胸部CT+三维重建(出片或云胶片）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实验室检查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象五分类（红细胞数目、血红蛋白、红细胞压积、平均红细胞体积、平均红细胞血红蛋白、平均红细胞血红蛋白浓度、红细胞分布宽度变异系数、红细胞分布宽度标准差、血小板数目、平均血小板体积、血小板分布宽度、血小板压积、白细胞数目、淋巴细胞数目、淋巴细胞百分比、中间细胞数目、中间细胞百分比、中性粒细胞数目、中性粒细胞百分比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肝功六项（血清谷丙转氨酶（ALT）、血清谷草转氨酶（AST）、血清总胆红素（TBIL)、血清直接胆红素（DBIL）、血清间接胆红素（IBIL））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肾功四项（肌酐、尿酸、尿素氮、空腹血糖）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血脂四项（总胆固醇、甘油三酯、高密度脂蛋白、低密度脂蛋白）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尿常规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肺通气功能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检查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含潮气量、肺活量、每分通气量、补吸、呼气量、深吸气量、用力肺活量、一秒钟用力呼吸容积。不含最大通气量。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肿瘤标记物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细胞角蛋白19片段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鳞状细胞癌相关抗原测定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神经元特异性烯醇化酶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癌胚抗原、甲胎蛋白（定量）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7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建立健康档案、提供体检报告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pacing w:line="400" w:lineRule="exact"/>
        <w:rPr>
          <w:rFonts w:hint="eastAsia" w:ascii="黑体" w:hAnsi="黑体" w:eastAsia="黑体"/>
          <w:b w:val="0"/>
          <w:sz w:val="32"/>
          <w:szCs w:val="32"/>
        </w:rPr>
      </w:pPr>
    </w:p>
    <w:p>
      <w:pPr>
        <w:adjustRightInd w:val="0"/>
        <w:spacing w:line="40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附件1-8</w:t>
      </w:r>
    </w:p>
    <w:p>
      <w:pPr>
        <w:adjustRightInd w:val="0"/>
        <w:spacing w:beforeLines="50" w:line="420" w:lineRule="exact"/>
        <w:jc w:val="center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2023年度省直医疗保险参保人员</w:t>
      </w:r>
    </w:p>
    <w:p>
      <w:pPr>
        <w:adjustRightInd w:val="0"/>
        <w:spacing w:afterLines="50" w:line="420" w:lineRule="exact"/>
        <w:jc w:val="center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统一体检项目肿瘤专项检查</w:t>
      </w:r>
    </w:p>
    <w:tbl>
      <w:tblPr>
        <w:tblStyle w:val="7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119"/>
        <w:gridCol w:w="6017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11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60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一般检查</w:t>
            </w: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血压、身高、体重、体重指数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眼科检查</w:t>
            </w: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视力、色觉、眼睑、结膜、眼球、角膜、眼底检查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内科</w:t>
            </w: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心肺听诊(心：率、律、音、界；肺：呼吸音)、腹部触诊（肝、脾）、神经系统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外科</w:t>
            </w: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营养、发育、毛发、皮肤、关节、脊柱、四肢、甲状腺触诊、浅表淋巴结、体表肿块、体块指数（BMI）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听力、耳疾（外耳、外耳道、鼓膜）、嗅觉、鼻腔（外鼻、鼻中隔）、咽部（扁桃体、咽后壁）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心电图检查</w:t>
            </w: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十二导联同步心电图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彩色超声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检查</w:t>
            </w: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肝、胆、胰、脾、双肾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1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彩超双侧甲状腺检查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1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男性：前列腺、泌尿系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1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女性：子宫、附件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111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女性：乳腺超声光散（双侧）/乳腺彩色多普勒超声检查（双侧）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111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实验室检查</w:t>
            </w: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象五分类（红细胞数目、血红蛋白、红细胞压积、平均红细胞体积、平均红细胞血红蛋白、平均红细胞血红蛋白浓度、红细胞分布宽度变异系数、红细胞分布宽度标准差、血小板数目、平均血小板体积、血小板分布宽度、血小板压积、白细胞数目、淋巴细胞数目、淋巴细胞百分比、中间细胞数目、中间细胞百分比、中性粒细胞数目、中性粒细胞百分比）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3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肝功六项（血清谷丙转氨酶（ALT）、血清谷草转氨酶（AST）、血清总胆红素（TBIL)、血清直接胆红素（DBIL）、血清间接胆红素（IBIL））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肾功四项（肌酐、尿酸、尿素氮、空腹血糖）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血脂四项（总胆固醇、甘油三酯、高密度脂蛋白、低密度脂蛋白）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尿常规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便常规＋潜血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癌胚抗原、甲胎蛋白（定量）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111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肿瘤标志物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（任选3项）</w:t>
            </w:r>
          </w:p>
        </w:tc>
        <w:tc>
          <w:tcPr>
            <w:tcW w:w="60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细胞角蛋白19片段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糖类抗原CA-125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21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糖类抗原CA15－3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22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糖类抗原测定CA19－9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23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总前列腺特异性抗原（TPSA）测定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24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游离前列腺特异性抗原（FPSA）测定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25</w:t>
            </w:r>
          </w:p>
        </w:tc>
        <w:tc>
          <w:tcPr>
            <w:tcW w:w="1119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0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血管内皮细胞生长因子(VEGF)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26</w:t>
            </w:r>
          </w:p>
        </w:tc>
        <w:tc>
          <w:tcPr>
            <w:tcW w:w="713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建立健康档案、提供体检报告</w:t>
            </w:r>
          </w:p>
        </w:tc>
        <w:tc>
          <w:tcPr>
            <w:tcW w:w="7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tabs>
          <w:tab w:val="left" w:pos="252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GIzZTBiMzBlY2YzZmJmZDM1M2JiNzc2N2JhZjgifQ=="/>
  </w:docVars>
  <w:rsids>
    <w:rsidRoot w:val="0024681B"/>
    <w:rsid w:val="0000076B"/>
    <w:rsid w:val="00001B05"/>
    <w:rsid w:val="00004B1D"/>
    <w:rsid w:val="0001449B"/>
    <w:rsid w:val="00014777"/>
    <w:rsid w:val="000235DB"/>
    <w:rsid w:val="00024BF9"/>
    <w:rsid w:val="000253A5"/>
    <w:rsid w:val="0003210C"/>
    <w:rsid w:val="00045971"/>
    <w:rsid w:val="00055A99"/>
    <w:rsid w:val="000561CA"/>
    <w:rsid w:val="00056383"/>
    <w:rsid w:val="000712BA"/>
    <w:rsid w:val="00071CC5"/>
    <w:rsid w:val="000722D7"/>
    <w:rsid w:val="0008254C"/>
    <w:rsid w:val="000A2811"/>
    <w:rsid w:val="000A6B61"/>
    <w:rsid w:val="000B671C"/>
    <w:rsid w:val="000C540C"/>
    <w:rsid w:val="000E593A"/>
    <w:rsid w:val="000E7D85"/>
    <w:rsid w:val="001004BD"/>
    <w:rsid w:val="00113424"/>
    <w:rsid w:val="0011369C"/>
    <w:rsid w:val="00117B68"/>
    <w:rsid w:val="0012226E"/>
    <w:rsid w:val="00130149"/>
    <w:rsid w:val="001349EF"/>
    <w:rsid w:val="00141D3B"/>
    <w:rsid w:val="001512E5"/>
    <w:rsid w:val="0015172C"/>
    <w:rsid w:val="00155952"/>
    <w:rsid w:val="001744C2"/>
    <w:rsid w:val="001961EB"/>
    <w:rsid w:val="001A2F97"/>
    <w:rsid w:val="001A5784"/>
    <w:rsid w:val="001A5A36"/>
    <w:rsid w:val="001B2F70"/>
    <w:rsid w:val="001C1088"/>
    <w:rsid w:val="001C6B3E"/>
    <w:rsid w:val="001C7897"/>
    <w:rsid w:val="001E4385"/>
    <w:rsid w:val="00200CBE"/>
    <w:rsid w:val="002055A9"/>
    <w:rsid w:val="00223EE1"/>
    <w:rsid w:val="00232E80"/>
    <w:rsid w:val="002348CD"/>
    <w:rsid w:val="0023662E"/>
    <w:rsid w:val="0024681B"/>
    <w:rsid w:val="00247A58"/>
    <w:rsid w:val="0026251B"/>
    <w:rsid w:val="00263308"/>
    <w:rsid w:val="00265631"/>
    <w:rsid w:val="00270409"/>
    <w:rsid w:val="002801C8"/>
    <w:rsid w:val="0028051A"/>
    <w:rsid w:val="002816FA"/>
    <w:rsid w:val="002817BF"/>
    <w:rsid w:val="0029071D"/>
    <w:rsid w:val="00296D8A"/>
    <w:rsid w:val="00297DE9"/>
    <w:rsid w:val="002A4DCB"/>
    <w:rsid w:val="002A7C68"/>
    <w:rsid w:val="002B04FB"/>
    <w:rsid w:val="002B0719"/>
    <w:rsid w:val="002B3F84"/>
    <w:rsid w:val="002C317C"/>
    <w:rsid w:val="002C3394"/>
    <w:rsid w:val="002C5CB8"/>
    <w:rsid w:val="002E056F"/>
    <w:rsid w:val="002E1361"/>
    <w:rsid w:val="002E2762"/>
    <w:rsid w:val="002F644B"/>
    <w:rsid w:val="002F6EC9"/>
    <w:rsid w:val="00300639"/>
    <w:rsid w:val="00301265"/>
    <w:rsid w:val="003063D5"/>
    <w:rsid w:val="00315CC9"/>
    <w:rsid w:val="00316F02"/>
    <w:rsid w:val="00320181"/>
    <w:rsid w:val="00325091"/>
    <w:rsid w:val="0034394F"/>
    <w:rsid w:val="00350121"/>
    <w:rsid w:val="003519A8"/>
    <w:rsid w:val="003532DA"/>
    <w:rsid w:val="00362E86"/>
    <w:rsid w:val="00365017"/>
    <w:rsid w:val="00366AF1"/>
    <w:rsid w:val="0037083F"/>
    <w:rsid w:val="00373426"/>
    <w:rsid w:val="00382581"/>
    <w:rsid w:val="003902E5"/>
    <w:rsid w:val="003938CE"/>
    <w:rsid w:val="003A4A28"/>
    <w:rsid w:val="003A724D"/>
    <w:rsid w:val="003B62CA"/>
    <w:rsid w:val="003C3A25"/>
    <w:rsid w:val="003C5BA6"/>
    <w:rsid w:val="003C6606"/>
    <w:rsid w:val="003D1FFF"/>
    <w:rsid w:val="003D6AA8"/>
    <w:rsid w:val="003E39C4"/>
    <w:rsid w:val="003E5F16"/>
    <w:rsid w:val="003E7A2E"/>
    <w:rsid w:val="003F4985"/>
    <w:rsid w:val="003F7F8B"/>
    <w:rsid w:val="004000C1"/>
    <w:rsid w:val="0040012C"/>
    <w:rsid w:val="004002B5"/>
    <w:rsid w:val="00402E24"/>
    <w:rsid w:val="004057F8"/>
    <w:rsid w:val="0041150E"/>
    <w:rsid w:val="00413DD5"/>
    <w:rsid w:val="00414A4B"/>
    <w:rsid w:val="00424154"/>
    <w:rsid w:val="0043253C"/>
    <w:rsid w:val="00432C41"/>
    <w:rsid w:val="00435A42"/>
    <w:rsid w:val="0043629E"/>
    <w:rsid w:val="00442157"/>
    <w:rsid w:val="0044287E"/>
    <w:rsid w:val="004437B2"/>
    <w:rsid w:val="00451573"/>
    <w:rsid w:val="00451FC8"/>
    <w:rsid w:val="00452930"/>
    <w:rsid w:val="00453844"/>
    <w:rsid w:val="004552C5"/>
    <w:rsid w:val="004701F9"/>
    <w:rsid w:val="00471F93"/>
    <w:rsid w:val="004808F1"/>
    <w:rsid w:val="00484BF5"/>
    <w:rsid w:val="00485521"/>
    <w:rsid w:val="00485621"/>
    <w:rsid w:val="0048727A"/>
    <w:rsid w:val="00494FB0"/>
    <w:rsid w:val="004958A7"/>
    <w:rsid w:val="004A5C52"/>
    <w:rsid w:val="004B6422"/>
    <w:rsid w:val="004B68A3"/>
    <w:rsid w:val="004C05AC"/>
    <w:rsid w:val="004C398A"/>
    <w:rsid w:val="004C4F9B"/>
    <w:rsid w:val="004D6289"/>
    <w:rsid w:val="004D7455"/>
    <w:rsid w:val="004F3F11"/>
    <w:rsid w:val="00500E3B"/>
    <w:rsid w:val="0052467D"/>
    <w:rsid w:val="00527F38"/>
    <w:rsid w:val="00532FC3"/>
    <w:rsid w:val="00556542"/>
    <w:rsid w:val="00562237"/>
    <w:rsid w:val="005679A5"/>
    <w:rsid w:val="0057102E"/>
    <w:rsid w:val="0058000C"/>
    <w:rsid w:val="00583862"/>
    <w:rsid w:val="0058541F"/>
    <w:rsid w:val="00585A2F"/>
    <w:rsid w:val="00591621"/>
    <w:rsid w:val="00593CAA"/>
    <w:rsid w:val="00594213"/>
    <w:rsid w:val="005A5D99"/>
    <w:rsid w:val="005B0387"/>
    <w:rsid w:val="005B413C"/>
    <w:rsid w:val="005B46CE"/>
    <w:rsid w:val="005D1512"/>
    <w:rsid w:val="005D4CAA"/>
    <w:rsid w:val="005D5B71"/>
    <w:rsid w:val="005E764F"/>
    <w:rsid w:val="00601F91"/>
    <w:rsid w:val="006022C9"/>
    <w:rsid w:val="00604E34"/>
    <w:rsid w:val="00605E9A"/>
    <w:rsid w:val="0061663C"/>
    <w:rsid w:val="00622419"/>
    <w:rsid w:val="006246C7"/>
    <w:rsid w:val="0062486D"/>
    <w:rsid w:val="006275B2"/>
    <w:rsid w:val="00632038"/>
    <w:rsid w:val="006348A3"/>
    <w:rsid w:val="00646D3D"/>
    <w:rsid w:val="006525C8"/>
    <w:rsid w:val="006558B3"/>
    <w:rsid w:val="00655B1C"/>
    <w:rsid w:val="00664B73"/>
    <w:rsid w:val="00665D73"/>
    <w:rsid w:val="00666C02"/>
    <w:rsid w:val="006678D4"/>
    <w:rsid w:val="00671557"/>
    <w:rsid w:val="00672482"/>
    <w:rsid w:val="006761AF"/>
    <w:rsid w:val="00680937"/>
    <w:rsid w:val="0068431F"/>
    <w:rsid w:val="00690A18"/>
    <w:rsid w:val="00690DB2"/>
    <w:rsid w:val="006916BA"/>
    <w:rsid w:val="00693A36"/>
    <w:rsid w:val="006A129A"/>
    <w:rsid w:val="006B4480"/>
    <w:rsid w:val="006C0EBF"/>
    <w:rsid w:val="006C2A24"/>
    <w:rsid w:val="006C3667"/>
    <w:rsid w:val="006D0674"/>
    <w:rsid w:val="006D5755"/>
    <w:rsid w:val="006E661A"/>
    <w:rsid w:val="006F63C3"/>
    <w:rsid w:val="0070446E"/>
    <w:rsid w:val="007064E0"/>
    <w:rsid w:val="00706BE5"/>
    <w:rsid w:val="00710080"/>
    <w:rsid w:val="00713A15"/>
    <w:rsid w:val="007148C5"/>
    <w:rsid w:val="00720E2C"/>
    <w:rsid w:val="00721B32"/>
    <w:rsid w:val="007235BD"/>
    <w:rsid w:val="00725E1F"/>
    <w:rsid w:val="007266E1"/>
    <w:rsid w:val="007372A4"/>
    <w:rsid w:val="00741C5E"/>
    <w:rsid w:val="00744758"/>
    <w:rsid w:val="007504A6"/>
    <w:rsid w:val="00750852"/>
    <w:rsid w:val="00754211"/>
    <w:rsid w:val="00756559"/>
    <w:rsid w:val="007730AA"/>
    <w:rsid w:val="00782A53"/>
    <w:rsid w:val="0078362B"/>
    <w:rsid w:val="00784648"/>
    <w:rsid w:val="0078552F"/>
    <w:rsid w:val="007B04AE"/>
    <w:rsid w:val="007B5506"/>
    <w:rsid w:val="007C257D"/>
    <w:rsid w:val="007C7B38"/>
    <w:rsid w:val="007C7C08"/>
    <w:rsid w:val="007D050A"/>
    <w:rsid w:val="007D3286"/>
    <w:rsid w:val="007D3B58"/>
    <w:rsid w:val="007D67FB"/>
    <w:rsid w:val="007E64A8"/>
    <w:rsid w:val="007F6F47"/>
    <w:rsid w:val="007F742E"/>
    <w:rsid w:val="00802A78"/>
    <w:rsid w:val="0081440D"/>
    <w:rsid w:val="00822E53"/>
    <w:rsid w:val="00823CB9"/>
    <w:rsid w:val="00826B02"/>
    <w:rsid w:val="008361EB"/>
    <w:rsid w:val="00837D4C"/>
    <w:rsid w:val="00844452"/>
    <w:rsid w:val="0085017B"/>
    <w:rsid w:val="00863D1E"/>
    <w:rsid w:val="008720EF"/>
    <w:rsid w:val="00872FA3"/>
    <w:rsid w:val="008733F7"/>
    <w:rsid w:val="008823ED"/>
    <w:rsid w:val="00884D9C"/>
    <w:rsid w:val="008913A0"/>
    <w:rsid w:val="008942D4"/>
    <w:rsid w:val="00894746"/>
    <w:rsid w:val="008A2851"/>
    <w:rsid w:val="008A37F9"/>
    <w:rsid w:val="008B0A1C"/>
    <w:rsid w:val="008B1455"/>
    <w:rsid w:val="008C707F"/>
    <w:rsid w:val="008D17C4"/>
    <w:rsid w:val="008D66D3"/>
    <w:rsid w:val="008E5A2F"/>
    <w:rsid w:val="008F27F9"/>
    <w:rsid w:val="00911A2E"/>
    <w:rsid w:val="0091777B"/>
    <w:rsid w:val="00917AFE"/>
    <w:rsid w:val="00926D68"/>
    <w:rsid w:val="009274D3"/>
    <w:rsid w:val="009309B5"/>
    <w:rsid w:val="009348C8"/>
    <w:rsid w:val="00937558"/>
    <w:rsid w:val="0094002B"/>
    <w:rsid w:val="00941209"/>
    <w:rsid w:val="0094168B"/>
    <w:rsid w:val="0094176D"/>
    <w:rsid w:val="00941D87"/>
    <w:rsid w:val="00943B26"/>
    <w:rsid w:val="00944A1B"/>
    <w:rsid w:val="0094771F"/>
    <w:rsid w:val="00950EA0"/>
    <w:rsid w:val="009563AE"/>
    <w:rsid w:val="009654FA"/>
    <w:rsid w:val="00970211"/>
    <w:rsid w:val="0097191C"/>
    <w:rsid w:val="00974290"/>
    <w:rsid w:val="00974B19"/>
    <w:rsid w:val="00974F9B"/>
    <w:rsid w:val="00986095"/>
    <w:rsid w:val="00990F94"/>
    <w:rsid w:val="00991B14"/>
    <w:rsid w:val="009962A7"/>
    <w:rsid w:val="009A02F3"/>
    <w:rsid w:val="009A0CA2"/>
    <w:rsid w:val="009A2D00"/>
    <w:rsid w:val="009B1E3B"/>
    <w:rsid w:val="009B258F"/>
    <w:rsid w:val="009C28C2"/>
    <w:rsid w:val="009C312A"/>
    <w:rsid w:val="009C571F"/>
    <w:rsid w:val="009D5256"/>
    <w:rsid w:val="009D6216"/>
    <w:rsid w:val="009E4E5B"/>
    <w:rsid w:val="009F47C7"/>
    <w:rsid w:val="009F503A"/>
    <w:rsid w:val="009F5A73"/>
    <w:rsid w:val="009F6EFD"/>
    <w:rsid w:val="009F75B9"/>
    <w:rsid w:val="00A0588D"/>
    <w:rsid w:val="00A05A42"/>
    <w:rsid w:val="00A067C0"/>
    <w:rsid w:val="00A06C1E"/>
    <w:rsid w:val="00A36D0F"/>
    <w:rsid w:val="00A37712"/>
    <w:rsid w:val="00A4114A"/>
    <w:rsid w:val="00A42CD4"/>
    <w:rsid w:val="00A5126D"/>
    <w:rsid w:val="00A513CF"/>
    <w:rsid w:val="00A5150F"/>
    <w:rsid w:val="00A563E9"/>
    <w:rsid w:val="00A819BF"/>
    <w:rsid w:val="00A84921"/>
    <w:rsid w:val="00A946C0"/>
    <w:rsid w:val="00AA0159"/>
    <w:rsid w:val="00AB6A40"/>
    <w:rsid w:val="00AC06A6"/>
    <w:rsid w:val="00AC1957"/>
    <w:rsid w:val="00AC6295"/>
    <w:rsid w:val="00AC6B86"/>
    <w:rsid w:val="00AD5166"/>
    <w:rsid w:val="00AD660E"/>
    <w:rsid w:val="00AD7F7D"/>
    <w:rsid w:val="00AE637C"/>
    <w:rsid w:val="00B0275F"/>
    <w:rsid w:val="00B03DC0"/>
    <w:rsid w:val="00B17934"/>
    <w:rsid w:val="00B20B84"/>
    <w:rsid w:val="00B2495F"/>
    <w:rsid w:val="00B25BC5"/>
    <w:rsid w:val="00B33FD9"/>
    <w:rsid w:val="00B34184"/>
    <w:rsid w:val="00B36C60"/>
    <w:rsid w:val="00B378D5"/>
    <w:rsid w:val="00B452AF"/>
    <w:rsid w:val="00B45B91"/>
    <w:rsid w:val="00B46DCA"/>
    <w:rsid w:val="00B67DA0"/>
    <w:rsid w:val="00B761D4"/>
    <w:rsid w:val="00B81226"/>
    <w:rsid w:val="00B82047"/>
    <w:rsid w:val="00B87079"/>
    <w:rsid w:val="00BA33E3"/>
    <w:rsid w:val="00BA4398"/>
    <w:rsid w:val="00BB6D53"/>
    <w:rsid w:val="00BB7499"/>
    <w:rsid w:val="00BC7D38"/>
    <w:rsid w:val="00BD1FCF"/>
    <w:rsid w:val="00BD2BF2"/>
    <w:rsid w:val="00BD3A5B"/>
    <w:rsid w:val="00BF2688"/>
    <w:rsid w:val="00BF78ED"/>
    <w:rsid w:val="00C06886"/>
    <w:rsid w:val="00C1085E"/>
    <w:rsid w:val="00C15323"/>
    <w:rsid w:val="00C166A1"/>
    <w:rsid w:val="00C17000"/>
    <w:rsid w:val="00C1702F"/>
    <w:rsid w:val="00C211B6"/>
    <w:rsid w:val="00C3298A"/>
    <w:rsid w:val="00C3362B"/>
    <w:rsid w:val="00C3473B"/>
    <w:rsid w:val="00C34DF1"/>
    <w:rsid w:val="00C46605"/>
    <w:rsid w:val="00C47C38"/>
    <w:rsid w:val="00C53FA0"/>
    <w:rsid w:val="00C62AF9"/>
    <w:rsid w:val="00C658C9"/>
    <w:rsid w:val="00C6785D"/>
    <w:rsid w:val="00C701F4"/>
    <w:rsid w:val="00C84F68"/>
    <w:rsid w:val="00C87AD0"/>
    <w:rsid w:val="00C91B2A"/>
    <w:rsid w:val="00C92FA0"/>
    <w:rsid w:val="00C93BFD"/>
    <w:rsid w:val="00CB1E25"/>
    <w:rsid w:val="00CB3D36"/>
    <w:rsid w:val="00CB3D94"/>
    <w:rsid w:val="00CC5AA4"/>
    <w:rsid w:val="00CD3D38"/>
    <w:rsid w:val="00CD4987"/>
    <w:rsid w:val="00CD65DE"/>
    <w:rsid w:val="00CE0F4F"/>
    <w:rsid w:val="00CE1F2E"/>
    <w:rsid w:val="00CE48F2"/>
    <w:rsid w:val="00CF0303"/>
    <w:rsid w:val="00CF6D98"/>
    <w:rsid w:val="00D00F59"/>
    <w:rsid w:val="00D0284D"/>
    <w:rsid w:val="00D06C72"/>
    <w:rsid w:val="00D14ABB"/>
    <w:rsid w:val="00D2057B"/>
    <w:rsid w:val="00D20BB6"/>
    <w:rsid w:val="00D225F0"/>
    <w:rsid w:val="00D2260E"/>
    <w:rsid w:val="00D32B2E"/>
    <w:rsid w:val="00D3303E"/>
    <w:rsid w:val="00D37EBA"/>
    <w:rsid w:val="00D472F9"/>
    <w:rsid w:val="00D70118"/>
    <w:rsid w:val="00D7491B"/>
    <w:rsid w:val="00D76F20"/>
    <w:rsid w:val="00D931C0"/>
    <w:rsid w:val="00DA13E8"/>
    <w:rsid w:val="00DA42A6"/>
    <w:rsid w:val="00DA4D3B"/>
    <w:rsid w:val="00DB1D95"/>
    <w:rsid w:val="00DC30EC"/>
    <w:rsid w:val="00DC732B"/>
    <w:rsid w:val="00DD2860"/>
    <w:rsid w:val="00DD5310"/>
    <w:rsid w:val="00DD72BA"/>
    <w:rsid w:val="00DE5ABF"/>
    <w:rsid w:val="00DF2789"/>
    <w:rsid w:val="00E01183"/>
    <w:rsid w:val="00E01494"/>
    <w:rsid w:val="00E03EB0"/>
    <w:rsid w:val="00E221CD"/>
    <w:rsid w:val="00E26D2E"/>
    <w:rsid w:val="00E51A8B"/>
    <w:rsid w:val="00E60F58"/>
    <w:rsid w:val="00E655A1"/>
    <w:rsid w:val="00E659EF"/>
    <w:rsid w:val="00E749A1"/>
    <w:rsid w:val="00E76E9F"/>
    <w:rsid w:val="00E83CD9"/>
    <w:rsid w:val="00E91281"/>
    <w:rsid w:val="00E925A8"/>
    <w:rsid w:val="00E97828"/>
    <w:rsid w:val="00EA04EF"/>
    <w:rsid w:val="00EA64D0"/>
    <w:rsid w:val="00EB3278"/>
    <w:rsid w:val="00EC55AC"/>
    <w:rsid w:val="00ED2E19"/>
    <w:rsid w:val="00EE025F"/>
    <w:rsid w:val="00EF7175"/>
    <w:rsid w:val="00F00723"/>
    <w:rsid w:val="00F04403"/>
    <w:rsid w:val="00F10583"/>
    <w:rsid w:val="00F1228C"/>
    <w:rsid w:val="00F1251E"/>
    <w:rsid w:val="00F13155"/>
    <w:rsid w:val="00F25CB9"/>
    <w:rsid w:val="00F2706A"/>
    <w:rsid w:val="00F40CC9"/>
    <w:rsid w:val="00F56B06"/>
    <w:rsid w:val="00F62020"/>
    <w:rsid w:val="00F63E7E"/>
    <w:rsid w:val="00F65B5A"/>
    <w:rsid w:val="00F66255"/>
    <w:rsid w:val="00F77058"/>
    <w:rsid w:val="00F773DC"/>
    <w:rsid w:val="00F85BF9"/>
    <w:rsid w:val="00FA12BD"/>
    <w:rsid w:val="00FB42EF"/>
    <w:rsid w:val="00FB55B2"/>
    <w:rsid w:val="00FC5E1A"/>
    <w:rsid w:val="00FD22C2"/>
    <w:rsid w:val="00FD5C72"/>
    <w:rsid w:val="00FE11A2"/>
    <w:rsid w:val="00FE74CE"/>
    <w:rsid w:val="00FE77C6"/>
    <w:rsid w:val="00FF0793"/>
    <w:rsid w:val="00FF0DF3"/>
    <w:rsid w:val="00FF3D3D"/>
    <w:rsid w:val="072261DA"/>
    <w:rsid w:val="080345A0"/>
    <w:rsid w:val="0D75026C"/>
    <w:rsid w:val="263B288B"/>
    <w:rsid w:val="342B4E02"/>
    <w:rsid w:val="348C4016"/>
    <w:rsid w:val="3B1F6ABF"/>
    <w:rsid w:val="402220FB"/>
    <w:rsid w:val="448D1F05"/>
    <w:rsid w:val="52DF6735"/>
    <w:rsid w:val="537C2CC2"/>
    <w:rsid w:val="54D60B8B"/>
    <w:rsid w:val="54F41FB5"/>
    <w:rsid w:val="64ED3D62"/>
    <w:rsid w:val="6E6D4620"/>
    <w:rsid w:val="70E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44"/>
      <w:sz w:val="36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qFormat/>
    <w:uiPriority w:val="0"/>
    <w:pPr>
      <w:adjustRightInd w:val="0"/>
      <w:snapToGrid w:val="0"/>
      <w:spacing w:line="360" w:lineRule="auto"/>
    </w:pPr>
    <w:rPr>
      <w:rFonts w:ascii="仿宋_GB2312" w:eastAsia="仿宋_GB2312"/>
      <w:b w:val="0"/>
      <w:bCs w:val="0"/>
      <w:kern w:val="2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字符"/>
    <w:basedOn w:val="9"/>
    <w:semiHidden/>
    <w:qFormat/>
    <w:uiPriority w:val="99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character" w:customStyle="1" w:styleId="11">
    <w:name w:val="正文文本 Char"/>
    <w:link w:val="2"/>
    <w:semiHidden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b/>
      <w:bCs/>
      <w:kern w:val="44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b/>
      <w:bCs/>
      <w:kern w:val="44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b/>
      <w:bCs/>
      <w:kern w:val="44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3430-742E-4D06-853B-C16394FFB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1551</Words>
  <Characters>8845</Characters>
  <Lines>73</Lines>
  <Paragraphs>20</Paragraphs>
  <TotalTime>95</TotalTime>
  <ScaleCrop>false</ScaleCrop>
  <LinksUpToDate>false</LinksUpToDate>
  <CharactersWithSpaces>10376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2023-08-11T02:39:00Z</dcterms:created>
  <dc:creator>lenovo</dc:creator>
  <cp:lastModifiedBy>李雲</cp:lastModifiedBy>
  <cp:lastPrinted>2023-08-15T00:33:00Z</cp:lastPrinted>
  <dcterms:modified xsi:type="dcterms:W3CDTF">2023-09-14T11:25:50Z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51238E7CD7654007A12D45A5A3EEF01E_13</vt:lpwstr>
  </property>
</Properties>
</file>