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60"/>
        <w:gridCol w:w="1080"/>
        <w:gridCol w:w="1020"/>
        <w:gridCol w:w="1080"/>
        <w:gridCol w:w="1080"/>
        <w:gridCol w:w="1300"/>
        <w:gridCol w:w="1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8"/>
                <w:szCs w:val="28"/>
              </w:rPr>
              <w:t>附件2：本科生宿舍安全卫生专项检查分组安排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校区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组别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组长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成员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楼号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  <w:bookmarkStart w:id="0" w:name="_GoBack" w:colFirst="0" w:colLast="0"/>
            <w:r>
              <w:rPr>
                <w:rFonts w:hint="eastAsia" w:ascii="方正小标宋简体" w:hAnsi="等线" w:eastAsia="方正小标宋简体" w:cs="宋体"/>
                <w:kern w:val="0"/>
                <w:sz w:val="22"/>
                <w:szCs w:val="22"/>
              </w:rPr>
              <w:t>榆中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杜党军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肖连平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黄浩飞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杨艳超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许希辉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尹  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宫铭阳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赵文瑞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李裴蓓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常  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张锡煌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朱珊珊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郑  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  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师  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许  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张文晖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王景平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  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蔡文成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孙奕雯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庞  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周  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李鹏君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赵明山朗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张丽君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高思佳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杨  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夏正清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姜  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李鹏程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李艳霞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吕  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魏兴飞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付成功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吕伟东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杨进云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王任杰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侯宇琦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冯  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  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周  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李继红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宋伟国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王世博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孙永冬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马  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12、13号楼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刘江涛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张明兴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赵永伟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常  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司文选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杨  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贾  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张舒婷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  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王雪娜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  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魏小萍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17号楼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郁  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田贯辉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范凯歌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杨仁子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牟运清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沙新宇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马灏名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马彦清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19号楼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畅兆锋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李冬雪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尹焕欣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李晓宇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21号楼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马赛凤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周文洁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卢  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苌宇慧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22号楼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王芬宇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赵  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霍  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于  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23号楼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等线" w:eastAsia="方正小标宋简体" w:cs="宋体"/>
                <w:kern w:val="0"/>
                <w:sz w:val="22"/>
                <w:szCs w:val="22"/>
              </w:rPr>
              <w:t>医学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常  虹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夏  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王岩磊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时  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宋  涛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董  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曹  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任  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谭玲玲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邢继芸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高瑞鹏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黄卫民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贾  静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宋家蕊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崔永晶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鲁  静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朱  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郑鹏程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陈  华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雷  宇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魏可染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王梦瑶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李  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张智奇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男生楼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等线" w:eastAsia="方正小标宋简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连亚敏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黄  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石佳佳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  堃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7号楼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女生楼</w:t>
            </w:r>
          </w:p>
        </w:tc>
      </w:tr>
    </w:tbl>
    <w:p>
      <w:pPr>
        <w:widowControl/>
        <w:jc w:val="left"/>
        <w:rPr>
          <w:rFonts w:ascii="华文楷体" w:hAnsi="华文楷体" w:eastAsia="华文楷体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kern w:val="0"/>
          <w:sz w:val="32"/>
          <w:szCs w:val="32"/>
        </w:rPr>
        <w:t>说明：</w:t>
      </w:r>
    </w:p>
    <w:p>
      <w:pPr>
        <w:widowControl/>
        <w:ind w:firstLine="640" w:firstLineChars="200"/>
        <w:jc w:val="left"/>
        <w:rPr>
          <w:rFonts w:ascii="华文楷体" w:hAnsi="华文楷体" w:eastAsia="华文楷体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kern w:val="0"/>
          <w:sz w:val="32"/>
          <w:szCs w:val="32"/>
        </w:rPr>
        <w:t>1.13号楼国防生宿舍不检查</w:t>
      </w:r>
    </w:p>
    <w:p>
      <w:pPr>
        <w:widowControl/>
        <w:ind w:firstLine="640" w:firstLineChars="200"/>
        <w:jc w:val="left"/>
        <w:rPr>
          <w:rFonts w:ascii="华文楷体" w:hAnsi="华文楷体" w:eastAsia="华文楷体" w:cs="宋体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kern w:val="0"/>
          <w:sz w:val="32"/>
          <w:szCs w:val="32"/>
        </w:rPr>
        <w:t>2.各小组自行配备学生代表配合检查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214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文艳sissi</cp:lastModifiedBy>
  <dcterms:modified xsi:type="dcterms:W3CDTF">2018-05-14T02:01:59Z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