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F" w:rsidRPr="00450B96" w:rsidRDefault="00D049E3" w:rsidP="00450B96">
      <w:pPr>
        <w:spacing w:line="1320" w:lineRule="auto"/>
        <w:jc w:val="center"/>
        <w:rPr>
          <w:b/>
          <w:sz w:val="32"/>
          <w:szCs w:val="32"/>
        </w:rPr>
      </w:pPr>
      <w:r w:rsidRPr="00450B96">
        <w:rPr>
          <w:rFonts w:hint="eastAsia"/>
          <w:b/>
          <w:sz w:val="32"/>
          <w:szCs w:val="32"/>
        </w:rPr>
        <w:t>孔子学院中方院长选派管理办法（暂行）</w:t>
      </w:r>
    </w:p>
    <w:p w:rsidR="00D049E3" w:rsidRPr="00450B96" w:rsidRDefault="002E3F45" w:rsidP="00450B96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为了加强</w:t>
      </w:r>
      <w:r w:rsidR="00E45BDF">
        <w:rPr>
          <w:rFonts w:hint="eastAsia"/>
          <w:sz w:val="24"/>
          <w:szCs w:val="24"/>
        </w:rPr>
        <w:t>孔子学院建设，不断提高孔子学院中方院长选派和管理工作水平</w:t>
      </w:r>
      <w:r w:rsidR="00D049E3" w:rsidRPr="00450B96">
        <w:rPr>
          <w:rFonts w:hint="eastAsia"/>
          <w:sz w:val="24"/>
          <w:szCs w:val="24"/>
        </w:rPr>
        <w:t>，</w:t>
      </w:r>
      <w:r w:rsidR="00E45BDF">
        <w:rPr>
          <w:rFonts w:hint="eastAsia"/>
          <w:sz w:val="24"/>
          <w:szCs w:val="24"/>
        </w:rPr>
        <w:t>根据《孔子学院章程》和《孔子学院发展规划（</w:t>
      </w:r>
      <w:r w:rsidR="00E45BDF">
        <w:rPr>
          <w:rFonts w:hint="eastAsia"/>
          <w:sz w:val="24"/>
          <w:szCs w:val="24"/>
        </w:rPr>
        <w:t>2012-2020</w:t>
      </w:r>
      <w:r w:rsidR="00E45BDF">
        <w:rPr>
          <w:rFonts w:hint="eastAsia"/>
          <w:sz w:val="24"/>
          <w:szCs w:val="24"/>
        </w:rPr>
        <w:t>）》</w:t>
      </w:r>
      <w:r w:rsidR="00BB4900">
        <w:rPr>
          <w:rFonts w:hint="eastAsia"/>
          <w:sz w:val="24"/>
          <w:szCs w:val="24"/>
        </w:rPr>
        <w:t>，</w:t>
      </w:r>
      <w:r w:rsidR="00D049E3" w:rsidRPr="00450B96">
        <w:rPr>
          <w:rFonts w:hint="eastAsia"/>
          <w:sz w:val="24"/>
          <w:szCs w:val="24"/>
        </w:rPr>
        <w:t>特制定本办法。</w:t>
      </w:r>
    </w:p>
    <w:p w:rsidR="00D049E3" w:rsidRPr="00450B96" w:rsidRDefault="00450B96" w:rsidP="00450B96">
      <w:pPr>
        <w:spacing w:line="480" w:lineRule="auto"/>
        <w:ind w:firstLineChars="147" w:firstLine="354"/>
        <w:jc w:val="left"/>
        <w:rPr>
          <w:b/>
          <w:sz w:val="24"/>
        </w:rPr>
      </w:pPr>
      <w:r w:rsidRPr="00450B96">
        <w:rPr>
          <w:rFonts w:hint="eastAsia"/>
          <w:b/>
          <w:sz w:val="24"/>
        </w:rPr>
        <w:t>一、</w:t>
      </w:r>
      <w:r w:rsidR="00D049E3" w:rsidRPr="00450B96">
        <w:rPr>
          <w:rFonts w:hint="eastAsia"/>
          <w:b/>
          <w:sz w:val="24"/>
        </w:rPr>
        <w:t>任职条件</w:t>
      </w:r>
    </w:p>
    <w:p w:rsidR="00BB4900" w:rsidRDefault="00BB4900" w:rsidP="00450B96">
      <w:pPr>
        <w:spacing w:line="480" w:lineRule="auto"/>
        <w:ind w:firstLineChars="150" w:firstLine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孔子学院</w:t>
      </w:r>
      <w:r w:rsidR="00517943">
        <w:rPr>
          <w:rFonts w:hint="eastAsia"/>
          <w:sz w:val="24"/>
        </w:rPr>
        <w:t>中方院长必须</w:t>
      </w:r>
      <w:r w:rsidRPr="00450B96">
        <w:rPr>
          <w:rFonts w:hint="eastAsia"/>
          <w:sz w:val="24"/>
        </w:rPr>
        <w:t>热爱汉语国际教育和孔子学院事业，遵守中国和驻</w:t>
      </w:r>
      <w:r w:rsidR="00517943">
        <w:rPr>
          <w:rFonts w:hint="eastAsia"/>
          <w:sz w:val="24"/>
        </w:rPr>
        <w:t>在</w:t>
      </w:r>
      <w:r w:rsidRPr="00450B96">
        <w:rPr>
          <w:rFonts w:hint="eastAsia"/>
          <w:sz w:val="24"/>
        </w:rPr>
        <w:t>国法律</w:t>
      </w:r>
      <w:r w:rsidR="00517943">
        <w:rPr>
          <w:rFonts w:hint="eastAsia"/>
          <w:sz w:val="24"/>
        </w:rPr>
        <w:t>；</w:t>
      </w:r>
      <w:r w:rsidRPr="00450B96">
        <w:rPr>
          <w:rFonts w:hint="eastAsia"/>
          <w:sz w:val="24"/>
        </w:rPr>
        <w:t>了解驻在国国情，熟练运用驻在国语言或英语</w:t>
      </w:r>
      <w:r w:rsidR="00517943">
        <w:rPr>
          <w:rFonts w:hint="eastAsia"/>
          <w:sz w:val="24"/>
        </w:rPr>
        <w:t>；</w:t>
      </w:r>
      <w:r w:rsidR="00517943" w:rsidRPr="00450B96">
        <w:rPr>
          <w:rFonts w:hint="eastAsia"/>
          <w:sz w:val="24"/>
        </w:rPr>
        <w:t>熟悉汉语教学工作</w:t>
      </w:r>
      <w:r w:rsidR="00517943">
        <w:rPr>
          <w:rFonts w:hint="eastAsia"/>
          <w:sz w:val="24"/>
        </w:rPr>
        <w:t>；</w:t>
      </w:r>
      <w:r w:rsidR="00517943" w:rsidRPr="00450B96">
        <w:rPr>
          <w:rFonts w:hint="eastAsia"/>
          <w:sz w:val="24"/>
        </w:rPr>
        <w:t>具有合格的领导能力、跨文化交际能力和执行力</w:t>
      </w:r>
      <w:r w:rsidR="00517943">
        <w:rPr>
          <w:rFonts w:hint="eastAsia"/>
          <w:sz w:val="24"/>
        </w:rPr>
        <w:t>；</w:t>
      </w:r>
      <w:r w:rsidRPr="00450B96">
        <w:rPr>
          <w:rFonts w:hint="eastAsia"/>
          <w:sz w:val="24"/>
        </w:rPr>
        <w:t>掌握网络、多媒体应用技术</w:t>
      </w:r>
      <w:r w:rsidR="00E6403C">
        <w:rPr>
          <w:rFonts w:hint="eastAsia"/>
          <w:sz w:val="24"/>
        </w:rPr>
        <w:t>；同时具备以下条件：</w:t>
      </w:r>
    </w:p>
    <w:p w:rsidR="00E6403C" w:rsidRDefault="00450B96" w:rsidP="00450B96">
      <w:pPr>
        <w:spacing w:line="480" w:lineRule="auto"/>
        <w:ind w:firstLineChars="150" w:firstLine="360"/>
        <w:jc w:val="left"/>
        <w:rPr>
          <w:rFonts w:hint="eastAsia"/>
          <w:sz w:val="24"/>
        </w:rPr>
      </w:pPr>
      <w:r w:rsidRPr="00450B96">
        <w:rPr>
          <w:rFonts w:hint="eastAsia"/>
          <w:sz w:val="24"/>
        </w:rPr>
        <w:t>1.</w:t>
      </w:r>
      <w:r w:rsidR="00D049E3" w:rsidRPr="00450B96">
        <w:rPr>
          <w:rFonts w:hint="eastAsia"/>
          <w:sz w:val="24"/>
        </w:rPr>
        <w:t>年龄</w:t>
      </w:r>
      <w:r w:rsidR="00D049E3" w:rsidRPr="00450B96">
        <w:rPr>
          <w:rFonts w:hint="eastAsia"/>
          <w:sz w:val="24"/>
        </w:rPr>
        <w:t>35</w:t>
      </w:r>
      <w:r w:rsidR="00D049E3" w:rsidRPr="00450B96">
        <w:rPr>
          <w:rFonts w:hint="eastAsia"/>
          <w:sz w:val="24"/>
        </w:rPr>
        <w:t>—</w:t>
      </w:r>
      <w:r w:rsidR="00D049E3" w:rsidRPr="00450B96">
        <w:rPr>
          <w:rFonts w:hint="eastAsia"/>
          <w:sz w:val="24"/>
        </w:rPr>
        <w:t>55</w:t>
      </w:r>
      <w:r w:rsidR="00D049E3" w:rsidRPr="00450B96">
        <w:rPr>
          <w:rFonts w:hint="eastAsia"/>
          <w:sz w:val="24"/>
        </w:rPr>
        <w:t>周岁</w:t>
      </w:r>
      <w:r w:rsidR="00EA7659">
        <w:rPr>
          <w:rFonts w:hint="eastAsia"/>
          <w:sz w:val="24"/>
        </w:rPr>
        <w:t>,</w:t>
      </w:r>
      <w:r w:rsidR="00D049E3" w:rsidRPr="00450B96">
        <w:rPr>
          <w:rFonts w:hint="eastAsia"/>
          <w:sz w:val="24"/>
        </w:rPr>
        <w:t>身心健康；</w:t>
      </w:r>
    </w:p>
    <w:p w:rsidR="00E6403C" w:rsidRDefault="00E6403C" w:rsidP="00450B96">
      <w:pPr>
        <w:spacing w:line="480" w:lineRule="auto"/>
        <w:ind w:firstLineChars="150" w:firstLine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="00D049E3" w:rsidRPr="00450B96">
        <w:rPr>
          <w:rFonts w:hint="eastAsia"/>
          <w:sz w:val="24"/>
        </w:rPr>
        <w:t>具有副教授以上职称；</w:t>
      </w:r>
    </w:p>
    <w:p w:rsidR="00E6403C" w:rsidRDefault="00E6403C" w:rsidP="00450B96">
      <w:pPr>
        <w:spacing w:line="480" w:lineRule="auto"/>
        <w:ind w:firstLineChars="150" w:firstLine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 w:rsidR="00D049E3" w:rsidRPr="00450B96">
        <w:rPr>
          <w:rFonts w:hint="eastAsia"/>
          <w:sz w:val="24"/>
        </w:rPr>
        <w:t>担任副处级及以上行政职务至少</w:t>
      </w:r>
      <w:r w:rsidR="00D049E3" w:rsidRPr="00450B96">
        <w:rPr>
          <w:rFonts w:hint="eastAsia"/>
          <w:sz w:val="24"/>
        </w:rPr>
        <w:t>1</w:t>
      </w:r>
      <w:r w:rsidR="00D049E3" w:rsidRPr="00450B96">
        <w:rPr>
          <w:rFonts w:hint="eastAsia"/>
          <w:sz w:val="24"/>
        </w:rPr>
        <w:t>年；</w:t>
      </w:r>
    </w:p>
    <w:p w:rsidR="00D049E3" w:rsidRPr="00450B96" w:rsidRDefault="00E6403C" w:rsidP="00450B96">
      <w:pPr>
        <w:spacing w:line="48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4.</w:t>
      </w:r>
      <w:r w:rsidR="00D049E3" w:rsidRPr="00450B96">
        <w:rPr>
          <w:rFonts w:hint="eastAsia"/>
          <w:sz w:val="24"/>
        </w:rPr>
        <w:t>具有海外学习或工作经历。</w:t>
      </w:r>
    </w:p>
    <w:p w:rsidR="00D049E3" w:rsidRPr="00450B96" w:rsidRDefault="00FB12E5" w:rsidP="00450B96">
      <w:pPr>
        <w:pStyle w:val="a5"/>
        <w:numPr>
          <w:ilvl w:val="0"/>
          <w:numId w:val="6"/>
        </w:numPr>
        <w:spacing w:line="480" w:lineRule="auto"/>
        <w:ind w:firstLineChars="0"/>
        <w:jc w:val="left"/>
        <w:rPr>
          <w:b/>
          <w:sz w:val="24"/>
        </w:rPr>
      </w:pPr>
      <w:r w:rsidRPr="00450B96">
        <w:rPr>
          <w:rFonts w:hint="eastAsia"/>
          <w:b/>
          <w:sz w:val="24"/>
        </w:rPr>
        <w:t>推荐候选人</w:t>
      </w:r>
    </w:p>
    <w:p w:rsidR="00FB12E5" w:rsidRPr="00450B96" w:rsidRDefault="00C03E4D" w:rsidP="00450B96">
      <w:pPr>
        <w:spacing w:line="48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FB12E5" w:rsidRPr="00450B96">
        <w:rPr>
          <w:rFonts w:hint="eastAsia"/>
          <w:sz w:val="24"/>
        </w:rPr>
        <w:t>.</w:t>
      </w:r>
      <w:r w:rsidR="00FB12E5" w:rsidRPr="00450B96">
        <w:rPr>
          <w:rFonts w:hint="eastAsia"/>
          <w:sz w:val="24"/>
        </w:rPr>
        <w:t>各孔子学院中方合作院校需要根据岗位需求，按照上述条件，及时推荐院长候选人。</w:t>
      </w:r>
      <w:r>
        <w:rPr>
          <w:rFonts w:hint="eastAsia"/>
          <w:sz w:val="24"/>
        </w:rPr>
        <w:t>应优先推荐</w:t>
      </w:r>
      <w:r w:rsidR="00FB12E5" w:rsidRPr="00450B96">
        <w:rPr>
          <w:rFonts w:hint="eastAsia"/>
          <w:sz w:val="24"/>
        </w:rPr>
        <w:t>曾担任中方院长和</w:t>
      </w:r>
      <w:r>
        <w:rPr>
          <w:rFonts w:hint="eastAsia"/>
          <w:sz w:val="24"/>
        </w:rPr>
        <w:t>已</w:t>
      </w:r>
      <w:r w:rsidR="00FB12E5" w:rsidRPr="00450B96">
        <w:rPr>
          <w:rFonts w:hint="eastAsia"/>
          <w:sz w:val="24"/>
        </w:rPr>
        <w:t>回国</w:t>
      </w:r>
      <w:r w:rsidRPr="00450B96">
        <w:rPr>
          <w:rFonts w:hint="eastAsia"/>
          <w:sz w:val="24"/>
        </w:rPr>
        <w:t>优秀</w:t>
      </w:r>
      <w:r w:rsidR="00FB12E5" w:rsidRPr="00450B96">
        <w:rPr>
          <w:rFonts w:hint="eastAsia"/>
          <w:sz w:val="24"/>
        </w:rPr>
        <w:t>汉语教师。鼓励各院校在全校、全国乃至国际范围内推选。</w:t>
      </w:r>
    </w:p>
    <w:p w:rsidR="00FB12E5" w:rsidRPr="00450B96" w:rsidRDefault="00C03E4D" w:rsidP="00450B96">
      <w:pPr>
        <w:spacing w:line="48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2</w:t>
      </w:r>
      <w:r w:rsidR="00FB12E5" w:rsidRPr="00450B96">
        <w:rPr>
          <w:rFonts w:hint="eastAsia"/>
          <w:sz w:val="24"/>
        </w:rPr>
        <w:t>.</w:t>
      </w:r>
      <w:r w:rsidR="00FB12E5" w:rsidRPr="00450B96">
        <w:rPr>
          <w:rFonts w:hint="eastAsia"/>
          <w:sz w:val="24"/>
        </w:rPr>
        <w:t>中方院长任期一般为</w:t>
      </w:r>
      <w:r w:rsidR="00FB12E5" w:rsidRPr="00450B96">
        <w:rPr>
          <w:rFonts w:hint="eastAsia"/>
          <w:sz w:val="24"/>
        </w:rPr>
        <w:t>4</w:t>
      </w:r>
      <w:r w:rsidR="00FB12E5" w:rsidRPr="00450B96">
        <w:rPr>
          <w:rFonts w:hint="eastAsia"/>
          <w:sz w:val="24"/>
        </w:rPr>
        <w:t>年，其中试用期</w:t>
      </w:r>
      <w:r w:rsidR="00FB12E5" w:rsidRPr="00450B96">
        <w:rPr>
          <w:rFonts w:hint="eastAsia"/>
          <w:sz w:val="24"/>
        </w:rPr>
        <w:t>1</w:t>
      </w:r>
      <w:r w:rsidR="00FB12E5" w:rsidRPr="00450B96">
        <w:rPr>
          <w:rFonts w:hint="eastAsia"/>
          <w:sz w:val="24"/>
        </w:rPr>
        <w:t>年。院长如因个人原因需要提前结束任期，一般应提前</w:t>
      </w:r>
      <w:r w:rsidR="00FB12E5" w:rsidRPr="00450B96">
        <w:rPr>
          <w:rFonts w:hint="eastAsia"/>
          <w:sz w:val="24"/>
        </w:rPr>
        <w:t>6</w:t>
      </w:r>
      <w:r w:rsidR="00FB12E5" w:rsidRPr="00450B96">
        <w:rPr>
          <w:rFonts w:hint="eastAsia"/>
          <w:sz w:val="24"/>
        </w:rPr>
        <w:t>个月提出书面申请，由中方合作院校正式来函说明，报总部批准。</w:t>
      </w:r>
    </w:p>
    <w:p w:rsidR="00450B96" w:rsidRPr="00450B96" w:rsidRDefault="003E6333" w:rsidP="00450B96">
      <w:pPr>
        <w:spacing w:line="48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FB12E5" w:rsidRPr="00450B96">
        <w:rPr>
          <w:rFonts w:hint="eastAsia"/>
          <w:sz w:val="24"/>
        </w:rPr>
        <w:t>.</w:t>
      </w:r>
      <w:r w:rsidR="00FB12E5" w:rsidRPr="00450B96">
        <w:rPr>
          <w:rFonts w:hint="eastAsia"/>
          <w:sz w:val="24"/>
        </w:rPr>
        <w:t>中方院长的推选、考试和培训工作提前一年完成。各院校须每年</w:t>
      </w:r>
      <w:r>
        <w:rPr>
          <w:rFonts w:hint="eastAsia"/>
          <w:sz w:val="24"/>
        </w:rPr>
        <w:t>根据总部</w:t>
      </w:r>
      <w:r>
        <w:rPr>
          <w:rFonts w:hint="eastAsia"/>
          <w:sz w:val="24"/>
        </w:rPr>
        <w:lastRenderedPageBreak/>
        <w:t>要求的时间将下年内轮换</w:t>
      </w:r>
      <w:r w:rsidR="00FB12E5" w:rsidRPr="00450B96">
        <w:rPr>
          <w:rFonts w:hint="eastAsia"/>
          <w:sz w:val="24"/>
        </w:rPr>
        <w:t>岗位的候选人名单报至总部。如合作院校不能及时推选合适人选，总部将统一协调选派。</w:t>
      </w:r>
    </w:p>
    <w:p w:rsidR="00FB12E5" w:rsidRPr="00450B96" w:rsidRDefault="00FB12E5" w:rsidP="00450B96">
      <w:pPr>
        <w:spacing w:line="480" w:lineRule="auto"/>
        <w:ind w:firstLineChars="150" w:firstLine="361"/>
        <w:jc w:val="left"/>
        <w:rPr>
          <w:b/>
          <w:sz w:val="24"/>
        </w:rPr>
      </w:pPr>
      <w:r w:rsidRPr="00450B96">
        <w:rPr>
          <w:rFonts w:hint="eastAsia"/>
          <w:b/>
          <w:sz w:val="24"/>
        </w:rPr>
        <w:t>三、选拔、培训和排除管理</w:t>
      </w:r>
    </w:p>
    <w:p w:rsidR="00FB12E5" w:rsidRPr="00450B96" w:rsidRDefault="00630A06" w:rsidP="00450B96">
      <w:pPr>
        <w:spacing w:line="48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FB12E5" w:rsidRPr="00450B96">
        <w:rPr>
          <w:rFonts w:hint="eastAsia"/>
          <w:sz w:val="24"/>
        </w:rPr>
        <w:t>.</w:t>
      </w:r>
      <w:r w:rsidR="00FB12E5" w:rsidRPr="00450B96">
        <w:rPr>
          <w:rFonts w:hint="eastAsia"/>
          <w:sz w:val="24"/>
        </w:rPr>
        <w:t>总</w:t>
      </w:r>
      <w:r w:rsidR="00EA7659">
        <w:rPr>
          <w:rFonts w:hint="eastAsia"/>
          <w:sz w:val="24"/>
        </w:rPr>
        <w:t>部</w:t>
      </w:r>
      <w:r w:rsidR="00FB12E5" w:rsidRPr="00450B96">
        <w:rPr>
          <w:rFonts w:hint="eastAsia"/>
          <w:sz w:val="24"/>
        </w:rPr>
        <w:t>定期组织中方院长选拔考试。</w:t>
      </w:r>
    </w:p>
    <w:p w:rsidR="00FB12E5" w:rsidRPr="00450B96" w:rsidRDefault="005609A8" w:rsidP="00450B96">
      <w:pPr>
        <w:spacing w:line="48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2</w:t>
      </w:r>
      <w:r w:rsidR="00FB12E5" w:rsidRPr="00450B96">
        <w:rPr>
          <w:rFonts w:hint="eastAsia"/>
          <w:sz w:val="24"/>
        </w:rPr>
        <w:t>考试合格</w:t>
      </w:r>
      <w:r>
        <w:rPr>
          <w:rFonts w:hint="eastAsia"/>
          <w:sz w:val="24"/>
        </w:rPr>
        <w:t>者</w:t>
      </w:r>
      <w:r w:rsidR="00FB12E5" w:rsidRPr="00450B96">
        <w:rPr>
          <w:rFonts w:hint="eastAsia"/>
          <w:sz w:val="24"/>
        </w:rPr>
        <w:t>，须参加总部组织的岗前培训后方可派出。培训期限一般为</w:t>
      </w:r>
      <w:r w:rsidR="00FB12E5" w:rsidRPr="00450B96">
        <w:rPr>
          <w:rFonts w:hint="eastAsia"/>
          <w:sz w:val="24"/>
        </w:rPr>
        <w:t>3</w:t>
      </w:r>
      <w:r>
        <w:rPr>
          <w:rFonts w:hint="eastAsia"/>
          <w:sz w:val="24"/>
        </w:rPr>
        <w:t>-6</w:t>
      </w:r>
      <w:r w:rsidR="00FB12E5" w:rsidRPr="00450B96">
        <w:rPr>
          <w:rFonts w:hint="eastAsia"/>
          <w:sz w:val="24"/>
        </w:rPr>
        <w:t>个月。</w:t>
      </w:r>
    </w:p>
    <w:p w:rsidR="00FB12E5" w:rsidRPr="00450B96" w:rsidRDefault="005609A8" w:rsidP="00450B96">
      <w:pPr>
        <w:spacing w:line="48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FB12E5" w:rsidRPr="00450B96">
        <w:rPr>
          <w:rFonts w:hint="eastAsia"/>
          <w:sz w:val="24"/>
        </w:rPr>
        <w:t>.</w:t>
      </w:r>
      <w:r w:rsidR="00FB12E5" w:rsidRPr="00450B96">
        <w:rPr>
          <w:rFonts w:hint="eastAsia"/>
          <w:sz w:val="24"/>
        </w:rPr>
        <w:t>中方院长派驻外国期间，以总部管理为主，派出院校也应对其热情关心，及时解决后顾之忧。</w:t>
      </w:r>
    </w:p>
    <w:p w:rsidR="00FB12E5" w:rsidRPr="00450B96" w:rsidRDefault="00FB12E5" w:rsidP="00450B96">
      <w:pPr>
        <w:spacing w:line="480" w:lineRule="auto"/>
        <w:ind w:firstLineChars="150" w:firstLine="361"/>
        <w:jc w:val="left"/>
        <w:rPr>
          <w:b/>
          <w:sz w:val="24"/>
        </w:rPr>
      </w:pPr>
      <w:r w:rsidRPr="00450B96">
        <w:rPr>
          <w:rFonts w:hint="eastAsia"/>
          <w:b/>
          <w:sz w:val="24"/>
        </w:rPr>
        <w:t>四、经费</w:t>
      </w:r>
    </w:p>
    <w:p w:rsidR="00FB12E5" w:rsidRPr="00450B96" w:rsidRDefault="00FB12E5" w:rsidP="00450B96">
      <w:pPr>
        <w:spacing w:line="480" w:lineRule="auto"/>
        <w:ind w:firstLineChars="150" w:firstLine="360"/>
        <w:jc w:val="left"/>
        <w:rPr>
          <w:sz w:val="24"/>
        </w:rPr>
      </w:pPr>
      <w:r w:rsidRPr="00450B96">
        <w:rPr>
          <w:rFonts w:hint="eastAsia"/>
          <w:sz w:val="24"/>
        </w:rPr>
        <w:t>中方院长候选人参加选拔考试及培训所需差旅费，原则上由各院校从本校孔子学院建设管理经费中列支。候选人考试和培训费用，由总部负责解决。</w:t>
      </w:r>
    </w:p>
    <w:sectPr w:rsidR="00FB12E5" w:rsidRPr="00450B96" w:rsidSect="00621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14" w:rsidRDefault="00C14214" w:rsidP="00D049E3">
      <w:r>
        <w:separator/>
      </w:r>
    </w:p>
  </w:endnote>
  <w:endnote w:type="continuationSeparator" w:id="1">
    <w:p w:rsidR="00C14214" w:rsidRDefault="00C14214" w:rsidP="00D0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14" w:rsidRDefault="00C14214" w:rsidP="00D049E3">
      <w:r>
        <w:separator/>
      </w:r>
    </w:p>
  </w:footnote>
  <w:footnote w:type="continuationSeparator" w:id="1">
    <w:p w:rsidR="00C14214" w:rsidRDefault="00C14214" w:rsidP="00D0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0F5"/>
    <w:multiLevelType w:val="hybridMultilevel"/>
    <w:tmpl w:val="7234C094"/>
    <w:lvl w:ilvl="0" w:tplc="C77465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44CE8"/>
    <w:multiLevelType w:val="hybridMultilevel"/>
    <w:tmpl w:val="D5FCBC96"/>
    <w:lvl w:ilvl="0" w:tplc="E886DB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33C8317D"/>
    <w:multiLevelType w:val="hybridMultilevel"/>
    <w:tmpl w:val="8BFE1C6E"/>
    <w:lvl w:ilvl="0" w:tplc="53708226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D55CFC"/>
    <w:multiLevelType w:val="hybridMultilevel"/>
    <w:tmpl w:val="D042F682"/>
    <w:lvl w:ilvl="0" w:tplc="E7A08138">
      <w:start w:val="2"/>
      <w:numFmt w:val="japaneseCounting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>
    <w:nsid w:val="60351A55"/>
    <w:multiLevelType w:val="hybridMultilevel"/>
    <w:tmpl w:val="0A16391E"/>
    <w:lvl w:ilvl="0" w:tplc="EA5A00CC">
      <w:start w:val="2"/>
      <w:numFmt w:val="japaneseCounting"/>
      <w:lvlText w:val="%1、"/>
      <w:lvlJc w:val="left"/>
      <w:pPr>
        <w:ind w:left="930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6ED359E4"/>
    <w:multiLevelType w:val="hybridMultilevel"/>
    <w:tmpl w:val="1FB0274C"/>
    <w:lvl w:ilvl="0" w:tplc="EFCAC6DA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E3"/>
    <w:rsid w:val="001007C3"/>
    <w:rsid w:val="002E3F45"/>
    <w:rsid w:val="003E6333"/>
    <w:rsid w:val="00450B96"/>
    <w:rsid w:val="00491430"/>
    <w:rsid w:val="00517943"/>
    <w:rsid w:val="005609A8"/>
    <w:rsid w:val="00575385"/>
    <w:rsid w:val="00576240"/>
    <w:rsid w:val="006214BF"/>
    <w:rsid w:val="00630A06"/>
    <w:rsid w:val="00975624"/>
    <w:rsid w:val="00A77C91"/>
    <w:rsid w:val="00B53649"/>
    <w:rsid w:val="00BB4900"/>
    <w:rsid w:val="00C03E4D"/>
    <w:rsid w:val="00C14214"/>
    <w:rsid w:val="00CF7287"/>
    <w:rsid w:val="00D049E3"/>
    <w:rsid w:val="00E45BDF"/>
    <w:rsid w:val="00E46475"/>
    <w:rsid w:val="00E6403C"/>
    <w:rsid w:val="00EA7659"/>
    <w:rsid w:val="00F01C7D"/>
    <w:rsid w:val="00F838B1"/>
    <w:rsid w:val="00FB12E5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9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9E3"/>
    <w:rPr>
      <w:sz w:val="18"/>
      <w:szCs w:val="18"/>
    </w:rPr>
  </w:style>
  <w:style w:type="paragraph" w:styleId="a5">
    <w:name w:val="List Paragraph"/>
    <w:basedOn w:val="a"/>
    <w:uiPriority w:val="34"/>
    <w:qFormat/>
    <w:rsid w:val="00D049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356</Words>
  <Characters>357</Characters>
  <Application>Microsoft Office Word</Application>
  <DocSecurity>0</DocSecurity>
  <Lines>12</Lines>
  <Paragraphs>6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孙颖</dc:creator>
  <cp:keywords/>
  <dc:description/>
  <cp:lastModifiedBy>sice</cp:lastModifiedBy>
  <cp:revision>3</cp:revision>
  <dcterms:created xsi:type="dcterms:W3CDTF">2014-12-22T03:09:00Z</dcterms:created>
  <dcterms:modified xsi:type="dcterms:W3CDTF">2014-12-22T03:25:00Z</dcterms:modified>
</cp:coreProperties>
</file>