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22" w:rsidRDefault="00153622">
      <w:pPr>
        <w:spacing w:line="576" w:lineRule="exact"/>
        <w:jc w:val="center"/>
        <w:rPr>
          <w:rFonts w:ascii="黑体" w:eastAsia="黑体" w:hAnsi="黑体" w:cs="Times New Roman"/>
          <w:b/>
          <w:bCs/>
          <w:color w:val="000000"/>
          <w:sz w:val="30"/>
          <w:szCs w:val="30"/>
        </w:rPr>
      </w:pPr>
      <w:bookmarkStart w:id="0" w:name="_Toc455731263"/>
      <w:bookmarkStart w:id="1" w:name="_Toc440470981"/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第二届全国大学生生命科学创新创业大赛</w:t>
      </w:r>
    </w:p>
    <w:p w:rsidR="00153622" w:rsidRDefault="00153622">
      <w:pPr>
        <w:pStyle w:val="Subtitle"/>
        <w:rPr>
          <w:rFonts w:ascii="黑体" w:eastAsia="黑体" w:hAnsi="黑体" w:cs="Times New Roman"/>
          <w:color w:val="000000"/>
          <w:kern w:val="2"/>
          <w:sz w:val="30"/>
          <w:szCs w:val="30"/>
        </w:rPr>
      </w:pPr>
      <w:bookmarkStart w:id="2" w:name="_Toc488843046"/>
      <w:bookmarkStart w:id="3" w:name="_Toc489692547"/>
      <w:bookmarkStart w:id="4" w:name="_Toc456705194"/>
      <w:bookmarkStart w:id="5" w:name="_Toc488843080"/>
      <w:r>
        <w:rPr>
          <w:rFonts w:ascii="黑体" w:eastAsia="黑体" w:hAnsi="黑体" w:cs="黑体" w:hint="eastAsia"/>
          <w:color w:val="000000"/>
          <w:kern w:val="2"/>
          <w:sz w:val="30"/>
          <w:szCs w:val="30"/>
        </w:rPr>
        <w:t>赛程安排</w:t>
      </w:r>
      <w:bookmarkEnd w:id="2"/>
      <w:bookmarkEnd w:id="3"/>
      <w:bookmarkEnd w:id="4"/>
      <w:bookmarkEnd w:id="5"/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1"/>
        <w:gridCol w:w="1587"/>
        <w:gridCol w:w="3548"/>
        <w:gridCol w:w="2834"/>
      </w:tblGrid>
      <w:tr w:rsidR="00153622">
        <w:trPr>
          <w:trHeight w:hRule="exact" w:val="737"/>
          <w:jc w:val="center"/>
        </w:trPr>
        <w:tc>
          <w:tcPr>
            <w:tcW w:w="1511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地点</w:t>
            </w:r>
          </w:p>
        </w:tc>
      </w:tr>
      <w:tr w:rsidR="00153622">
        <w:trPr>
          <w:trHeight w:hRule="exact" w:val="737"/>
          <w:jc w:val="center"/>
        </w:trPr>
        <w:tc>
          <w:tcPr>
            <w:tcW w:w="1511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7"/>
              </w:smartTagPr>
              <w:r>
                <w:rPr>
                  <w:sz w:val="28"/>
                  <w:szCs w:val="28"/>
                </w:rPr>
                <w:t>8</w:t>
              </w:r>
              <w:r>
                <w:rPr>
                  <w:rFonts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12</w:t>
              </w:r>
              <w:r>
                <w:rPr>
                  <w:rFonts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8:00-20:00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报到、缴费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兰州东方大酒店</w:t>
            </w:r>
          </w:p>
        </w:tc>
      </w:tr>
      <w:tr w:rsidR="00153622">
        <w:trPr>
          <w:trHeight w:hRule="exact" w:val="737"/>
          <w:jc w:val="center"/>
        </w:trPr>
        <w:tc>
          <w:tcPr>
            <w:tcW w:w="1511" w:type="dxa"/>
            <w:vMerge w:val="restart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bookmarkStart w:id="6" w:name="_GoBack"/>
            <w:bookmarkEnd w:id="6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7"/>
              </w:smartTagPr>
              <w:r>
                <w:rPr>
                  <w:sz w:val="28"/>
                  <w:szCs w:val="28"/>
                </w:rPr>
                <w:t>8</w:t>
              </w:r>
              <w:r>
                <w:rPr>
                  <w:rFonts w:hAnsi="宋体"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13</w:t>
              </w:r>
              <w:r>
                <w:rPr>
                  <w:rFonts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7:30-8:10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评委、监督委员会议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活动中心小报告厅</w:t>
            </w:r>
          </w:p>
        </w:tc>
      </w:tr>
      <w:tr w:rsidR="00153622">
        <w:trPr>
          <w:trHeight w:hRule="exact" w:val="737"/>
          <w:jc w:val="center"/>
        </w:trPr>
        <w:tc>
          <w:tcPr>
            <w:tcW w:w="1511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7:30-8:10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选手抽签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活动中心礼堂</w:t>
            </w:r>
          </w:p>
        </w:tc>
      </w:tr>
      <w:tr w:rsidR="00153622">
        <w:trPr>
          <w:trHeight w:hRule="exact" w:val="1070"/>
          <w:jc w:val="center"/>
        </w:trPr>
        <w:tc>
          <w:tcPr>
            <w:tcW w:w="1511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8:20-11:40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创新组决赛答辩（</w:t>
            </w:r>
            <w:r>
              <w:rPr>
                <w:sz w:val="28"/>
                <w:szCs w:val="28"/>
              </w:rPr>
              <w:t>1-20</w:t>
            </w:r>
            <w:r>
              <w:rPr>
                <w:rFonts w:hint="eastAsia"/>
                <w:sz w:val="28"/>
                <w:szCs w:val="28"/>
              </w:rPr>
              <w:t>号）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各分组赛场</w:t>
            </w:r>
          </w:p>
        </w:tc>
      </w:tr>
      <w:tr w:rsidR="00153622">
        <w:trPr>
          <w:trHeight w:hRule="exact" w:val="737"/>
          <w:jc w:val="center"/>
        </w:trPr>
        <w:tc>
          <w:tcPr>
            <w:tcW w:w="1511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创业组决赛答辩（全体）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各分组赛场</w:t>
            </w:r>
          </w:p>
        </w:tc>
      </w:tr>
      <w:tr w:rsidR="00153622">
        <w:trPr>
          <w:trHeight w:hRule="exact" w:val="1208"/>
          <w:jc w:val="center"/>
        </w:trPr>
        <w:tc>
          <w:tcPr>
            <w:tcW w:w="1511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13:00-16:30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创新组决赛答辩（</w:t>
            </w:r>
            <w:r>
              <w:rPr>
                <w:sz w:val="28"/>
                <w:szCs w:val="28"/>
              </w:rPr>
              <w:t>21-41</w:t>
            </w:r>
            <w:r>
              <w:rPr>
                <w:rFonts w:hint="eastAsia"/>
                <w:sz w:val="28"/>
                <w:szCs w:val="28"/>
              </w:rPr>
              <w:t>号）</w:t>
            </w:r>
          </w:p>
        </w:tc>
        <w:tc>
          <w:tcPr>
            <w:tcW w:w="2834" w:type="dxa"/>
            <w:vAlign w:val="center"/>
          </w:tcPr>
          <w:p w:rsidR="00153622" w:rsidRDefault="0015362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各分组赛场</w:t>
            </w:r>
          </w:p>
        </w:tc>
      </w:tr>
      <w:tr w:rsidR="00153622">
        <w:trPr>
          <w:trHeight w:hRule="exact" w:val="822"/>
          <w:jc w:val="center"/>
        </w:trPr>
        <w:tc>
          <w:tcPr>
            <w:tcW w:w="1511" w:type="dxa"/>
            <w:vMerge w:val="restart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7"/>
              </w:smartTagPr>
              <w:r>
                <w:rPr>
                  <w:sz w:val="28"/>
                  <w:szCs w:val="28"/>
                </w:rPr>
                <w:t>8</w:t>
              </w:r>
              <w:r>
                <w:rPr>
                  <w:rFonts w:hAnsi="宋体" w:hint="eastAsia"/>
                  <w:sz w:val="28"/>
                  <w:szCs w:val="28"/>
                </w:rPr>
                <w:t>月</w:t>
              </w:r>
              <w:r>
                <w:rPr>
                  <w:sz w:val="28"/>
                  <w:szCs w:val="28"/>
                </w:rPr>
                <w:t>14</w:t>
              </w:r>
              <w:r>
                <w:rPr>
                  <w:rFonts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7:00-7:30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颁奖典礼入场</w:t>
            </w:r>
          </w:p>
        </w:tc>
        <w:tc>
          <w:tcPr>
            <w:tcW w:w="2834" w:type="dxa"/>
            <w:vMerge w:val="restart"/>
            <w:vAlign w:val="center"/>
          </w:tcPr>
          <w:p w:rsidR="00153622" w:rsidRDefault="00153622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活动中心礼堂</w:t>
            </w:r>
          </w:p>
        </w:tc>
      </w:tr>
      <w:tr w:rsidR="00153622">
        <w:trPr>
          <w:trHeight w:hRule="exact" w:val="1313"/>
          <w:jc w:val="center"/>
        </w:trPr>
        <w:tc>
          <w:tcPr>
            <w:tcW w:w="1511" w:type="dxa"/>
            <w:vMerge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153622" w:rsidRDefault="00153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8:00-10:40</w:t>
            </w:r>
          </w:p>
        </w:tc>
        <w:tc>
          <w:tcPr>
            <w:tcW w:w="3548" w:type="dxa"/>
            <w:vAlign w:val="center"/>
          </w:tcPr>
          <w:p w:rsidR="00153622" w:rsidRDefault="00153622">
            <w:pPr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颁奖典礼暨学科组研讨会开幕式</w:t>
            </w:r>
          </w:p>
        </w:tc>
        <w:tc>
          <w:tcPr>
            <w:tcW w:w="2834" w:type="dxa"/>
            <w:vMerge/>
            <w:vAlign w:val="center"/>
          </w:tcPr>
          <w:p w:rsidR="00153622" w:rsidRDefault="00153622"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</w:tbl>
    <w:p w:rsidR="00153622" w:rsidRDefault="00153622">
      <w:pPr>
        <w:spacing w:line="576" w:lineRule="exact"/>
        <w:jc w:val="center"/>
        <w:rPr>
          <w:rFonts w:ascii="黑体" w:eastAsia="黑体" w:hAnsi="黑体" w:cs="Times New Roman"/>
          <w:b/>
          <w:bCs/>
          <w:color w:val="000000"/>
          <w:sz w:val="30"/>
          <w:szCs w:val="30"/>
        </w:rPr>
      </w:pPr>
    </w:p>
    <w:p w:rsidR="00153622" w:rsidRDefault="00153622">
      <w:pPr>
        <w:spacing w:line="576" w:lineRule="exact"/>
        <w:jc w:val="center"/>
        <w:rPr>
          <w:rFonts w:ascii="宋体"/>
          <w:b/>
          <w:sz w:val="32"/>
        </w:rPr>
      </w:pPr>
      <w:r>
        <w:rPr>
          <w:rFonts w:ascii="黑体" w:eastAsia="黑体" w:hAnsi="黑体" w:cs="Times New Roman"/>
          <w:b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b/>
          <w:sz w:val="32"/>
        </w:rPr>
        <w:t>第二届全国大学生生命科学创新创业大赛</w:t>
      </w:r>
    </w:p>
    <w:p w:rsidR="00153622" w:rsidRDefault="00153622">
      <w:pPr>
        <w:pStyle w:val="Subtitle"/>
        <w:rPr>
          <w:rFonts w:ascii="宋体"/>
          <w:b w:val="0"/>
        </w:rPr>
      </w:pPr>
      <w:bookmarkStart w:id="7" w:name="_Toc489692548"/>
      <w:bookmarkStart w:id="8" w:name="_Toc488843081"/>
      <w:bookmarkStart w:id="9" w:name="_Toc488843047"/>
      <w:r>
        <w:rPr>
          <w:rFonts w:ascii="黑体" w:eastAsia="黑体" w:hAnsi="黑体" w:cs="黑体" w:hint="eastAsia"/>
          <w:color w:val="000000"/>
          <w:kern w:val="2"/>
          <w:sz w:val="30"/>
          <w:szCs w:val="30"/>
        </w:rPr>
        <w:t>决赛赛场安排</w:t>
      </w:r>
      <w:bookmarkEnd w:id="7"/>
      <w:bookmarkEnd w:id="8"/>
      <w:bookmarkEnd w:id="9"/>
    </w:p>
    <w:p w:rsidR="00153622" w:rsidRDefault="00153622" w:rsidP="006A3956">
      <w:pPr>
        <w:spacing w:line="576" w:lineRule="exact"/>
        <w:ind w:firstLineChars="450" w:firstLine="31680"/>
        <w:jc w:val="left"/>
        <w:rPr>
          <w:rFonts w:ascii="黑体" w:eastAsia="黑体" w:hAnsi="黑体" w:cs="Times New Roman"/>
          <w:b/>
          <w:bCs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比赛地点：兰州大学大学生活动中心</w:t>
      </w: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5"/>
        <w:gridCol w:w="1505"/>
        <w:gridCol w:w="3211"/>
      </w:tblGrid>
      <w:tr w:rsidR="00153622">
        <w:trPr>
          <w:trHeight w:val="620"/>
          <w:jc w:val="center"/>
        </w:trPr>
        <w:tc>
          <w:tcPr>
            <w:tcW w:w="137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赛场组别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赛场地点</w:t>
            </w:r>
          </w:p>
        </w:tc>
      </w:tr>
      <w:tr w:rsidR="00153622">
        <w:trPr>
          <w:jc w:val="center"/>
        </w:trPr>
        <w:tc>
          <w:tcPr>
            <w:tcW w:w="1375" w:type="dxa"/>
            <w:vMerge w:val="restart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创新组</w:t>
            </w: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>1003</w:t>
            </w:r>
          </w:p>
        </w:tc>
      </w:tr>
      <w:tr w:rsidR="00153622">
        <w:trPr>
          <w:trHeight w:val="429"/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1004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1005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1006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1007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大赛学生等候区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1002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大赛组委会办公室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十楼</w:t>
            </w:r>
            <w:r>
              <w:rPr>
                <w:sz w:val="28"/>
                <w:szCs w:val="28"/>
              </w:rPr>
              <w:t xml:space="preserve"> 1008</w:t>
            </w:r>
          </w:p>
        </w:tc>
      </w:tr>
      <w:tr w:rsidR="00153622">
        <w:trPr>
          <w:jc w:val="center"/>
        </w:trPr>
        <w:tc>
          <w:tcPr>
            <w:tcW w:w="1375" w:type="dxa"/>
            <w:vMerge w:val="restart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创业组</w:t>
            </w: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3211" w:type="dxa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  <w:r>
              <w:rPr>
                <w:sz w:val="28"/>
                <w:szCs w:val="28"/>
              </w:rPr>
              <w:t xml:space="preserve"> 501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七</w:t>
            </w:r>
          </w:p>
        </w:tc>
        <w:tc>
          <w:tcPr>
            <w:tcW w:w="3211" w:type="dxa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  <w:r>
              <w:rPr>
                <w:sz w:val="28"/>
                <w:szCs w:val="28"/>
              </w:rPr>
              <w:t xml:space="preserve"> 502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</w:t>
            </w:r>
          </w:p>
        </w:tc>
        <w:tc>
          <w:tcPr>
            <w:tcW w:w="3211" w:type="dxa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  <w:r>
              <w:rPr>
                <w:sz w:val="28"/>
                <w:szCs w:val="28"/>
              </w:rPr>
              <w:t xml:space="preserve"> 506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大赛学生等候区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  <w:r>
              <w:rPr>
                <w:sz w:val="28"/>
                <w:szCs w:val="28"/>
              </w:rPr>
              <w:t xml:space="preserve"> 503</w:t>
            </w:r>
          </w:p>
        </w:tc>
      </w:tr>
      <w:tr w:rsidR="00153622">
        <w:trPr>
          <w:jc w:val="center"/>
        </w:trPr>
        <w:tc>
          <w:tcPr>
            <w:tcW w:w="1375" w:type="dxa"/>
            <w:vMerge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53622" w:rsidRDefault="00153622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大赛组委会办公室</w:t>
            </w:r>
          </w:p>
        </w:tc>
        <w:tc>
          <w:tcPr>
            <w:tcW w:w="3211" w:type="dxa"/>
            <w:vAlign w:val="center"/>
          </w:tcPr>
          <w:p w:rsidR="00153622" w:rsidRDefault="0015362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</w:t>
            </w:r>
            <w:r>
              <w:rPr>
                <w:sz w:val="28"/>
                <w:szCs w:val="28"/>
              </w:rPr>
              <w:t>505</w:t>
            </w:r>
          </w:p>
        </w:tc>
      </w:tr>
    </w:tbl>
    <w:p w:rsidR="00153622" w:rsidRDefault="00153622" w:rsidP="00153622">
      <w:pPr>
        <w:spacing w:line="576" w:lineRule="exact"/>
        <w:ind w:firstLineChars="450" w:firstLine="31680"/>
        <w:jc w:val="left"/>
        <w:rPr>
          <w:sz w:val="28"/>
          <w:szCs w:val="28"/>
          <w:highlight w:val="yellow"/>
        </w:rPr>
      </w:pPr>
    </w:p>
    <w:p w:rsidR="00153622" w:rsidRDefault="00153622" w:rsidP="006A3956">
      <w:pPr>
        <w:spacing w:line="576" w:lineRule="exact"/>
        <w:ind w:firstLineChars="450" w:firstLine="3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休息室：大学生活动中心小报告厅</w:t>
      </w:r>
    </w:p>
    <w:p w:rsidR="00153622" w:rsidRDefault="0015362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3622" w:rsidRDefault="00153622">
      <w:pPr>
        <w:spacing w:line="576" w:lineRule="exact"/>
        <w:jc w:val="center"/>
        <w:outlineLvl w:val="1"/>
        <w:rPr>
          <w:rFonts w:ascii="宋体"/>
          <w:b/>
          <w:color w:val="FF0000"/>
          <w:sz w:val="32"/>
        </w:rPr>
      </w:pPr>
      <w:bookmarkStart w:id="10" w:name="_Toc489692549"/>
      <w:r>
        <w:rPr>
          <w:rFonts w:ascii="宋体" w:hAnsi="宋体" w:hint="eastAsia"/>
          <w:b/>
          <w:sz w:val="32"/>
        </w:rPr>
        <w:t>大赛颁奖典礼暨学科组研讨会开幕式日程</w:t>
      </w:r>
      <w:bookmarkEnd w:id="10"/>
    </w:p>
    <w:p w:rsidR="00153622" w:rsidRDefault="00153622" w:rsidP="00B338DC">
      <w:pPr>
        <w:widowControl/>
        <w:spacing w:beforeLines="50" w:afterLines="5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640" w:type="dxa"/>
        <w:tblInd w:w="-431" w:type="dxa"/>
        <w:tblLayout w:type="fixed"/>
        <w:tblLook w:val="00A0"/>
      </w:tblPr>
      <w:tblGrid>
        <w:gridCol w:w="852"/>
        <w:gridCol w:w="1842"/>
        <w:gridCol w:w="3557"/>
        <w:gridCol w:w="3389"/>
      </w:tblGrid>
      <w:tr w:rsidR="00153622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</w:tr>
      <w:tr w:rsidR="00153622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7:00-7:30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入场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王勇</w:t>
            </w:r>
          </w:p>
        </w:tc>
      </w:tr>
      <w:tr w:rsidR="00153622">
        <w:trPr>
          <w:trHeight w:val="6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8:00-8:05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研讨会开幕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刘伟生教授</w:t>
            </w:r>
          </w:p>
        </w:tc>
      </w:tr>
      <w:tr w:rsidR="00153622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8:05-8:10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校领导致欢迎词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安黎哲教授</w:t>
            </w:r>
          </w:p>
        </w:tc>
      </w:tr>
      <w:tr w:rsidR="00153622">
        <w:trPr>
          <w:trHeight w:val="52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8:10-8:15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教指委领导致辞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张贵友教授</w:t>
            </w:r>
          </w:p>
        </w:tc>
      </w:tr>
      <w:tr w:rsidR="00153622">
        <w:trPr>
          <w:trHeight w:val="4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8:15-8:20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联席会领导致辞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周勇义教授</w:t>
            </w:r>
          </w:p>
        </w:tc>
      </w:tr>
      <w:tr w:rsidR="00153622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8:20-8:25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学科组组长讲话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滕利荣教授</w:t>
            </w:r>
          </w:p>
        </w:tc>
      </w:tr>
      <w:tr w:rsidR="00153622">
        <w:trPr>
          <w:trHeight w:val="56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8:25-8:30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大赛评审工作报告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乔守怡教授</w:t>
            </w:r>
          </w:p>
        </w:tc>
      </w:tr>
      <w:tr w:rsidR="00153622">
        <w:trPr>
          <w:trHeight w:val="563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8:35-9:35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颁发学生二等奖、一等奖</w:t>
            </w:r>
          </w:p>
        </w:tc>
        <w:tc>
          <w:tcPr>
            <w:tcW w:w="33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3622" w:rsidRDefault="00153622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李昊孟益明</w:t>
            </w:r>
          </w:p>
        </w:tc>
      </w:tr>
      <w:tr w:rsidR="00153622">
        <w:trPr>
          <w:trHeight w:val="56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9:35-9:50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第二届全国大学生生命科学创新创业大赛优胜选手汇报观摩</w:t>
            </w:r>
          </w:p>
        </w:tc>
        <w:tc>
          <w:tcPr>
            <w:tcW w:w="33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53622" w:rsidRDefault="00153622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</w:p>
        </w:tc>
      </w:tr>
      <w:tr w:rsidR="00153622">
        <w:trPr>
          <w:trHeight w:val="113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 w:rsidP="00B338DC">
            <w:pPr>
              <w:widowControl/>
              <w:spacing w:beforeLines="50" w:afterLines="50"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9:50-10:15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颁发指导教师二等奖、一等奖和优秀组织奖</w:t>
            </w:r>
          </w:p>
        </w:tc>
        <w:tc>
          <w:tcPr>
            <w:tcW w:w="3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622" w:rsidRDefault="00153622">
            <w:pPr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</w:tbl>
    <w:p w:rsidR="00153622" w:rsidRDefault="00153622">
      <w:pPr>
        <w:spacing w:line="576" w:lineRule="exact"/>
        <w:jc w:val="left"/>
        <w:rPr>
          <w:rFonts w:ascii="黑体" w:eastAsia="黑体" w:hAnsi="黑体" w:cs="Times New Roman"/>
          <w:b/>
          <w:bCs/>
          <w:color w:val="FF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颁奖典礼地点：兰州大学本部（盘旋路）校区活动中心礼堂</w:t>
      </w:r>
    </w:p>
    <w:bookmarkEnd w:id="0"/>
    <w:bookmarkEnd w:id="1"/>
    <w:p w:rsidR="00153622" w:rsidRDefault="00153622"/>
    <w:sectPr w:rsidR="00153622" w:rsidSect="00727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B10964"/>
    <w:rsid w:val="00153622"/>
    <w:rsid w:val="0037647D"/>
    <w:rsid w:val="00496C2C"/>
    <w:rsid w:val="00613309"/>
    <w:rsid w:val="00627FAB"/>
    <w:rsid w:val="006A3956"/>
    <w:rsid w:val="006D7005"/>
    <w:rsid w:val="0072714E"/>
    <w:rsid w:val="00B338DC"/>
    <w:rsid w:val="00D067AD"/>
    <w:rsid w:val="2BB10964"/>
    <w:rsid w:val="7C4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714E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2017-08-09T04:08:00Z</dcterms:created>
  <dcterms:modified xsi:type="dcterms:W3CDTF">2017-08-09T10:56:00Z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