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66" w:rsidRDefault="00900966" w:rsidP="00900966">
      <w:pPr>
        <w:pStyle w:val="a3"/>
        <w:spacing w:before="0" w:beforeAutospacing="0" w:after="0" w:afterAutospacing="0"/>
        <w:textAlignment w:val="baseline"/>
        <w:rPr>
          <w:rFonts w:ascii="方正小标宋简体" w:eastAsia="方正小标宋简体" w:hAnsi="Arial" w:cs="Arial"/>
          <w:b/>
          <w:color w:val="333333"/>
          <w:sz w:val="28"/>
          <w:szCs w:val="21"/>
          <w:shd w:val="clear" w:color="auto" w:fill="FFFFFF"/>
        </w:rPr>
      </w:pPr>
      <w:r>
        <w:rPr>
          <w:rFonts w:ascii="方正小标宋简体" w:eastAsia="方正小标宋简体" w:hAnsi="Arial" w:cs="Arial" w:hint="eastAsia"/>
          <w:b/>
          <w:color w:val="333333"/>
          <w:sz w:val="28"/>
          <w:szCs w:val="21"/>
          <w:shd w:val="clear" w:color="auto" w:fill="FFFFFF"/>
        </w:rPr>
        <w:t>附件</w:t>
      </w:r>
    </w:p>
    <w:p w:rsidR="00900966" w:rsidRDefault="00900966" w:rsidP="00536C24">
      <w:pPr>
        <w:pStyle w:val="a3"/>
        <w:spacing w:before="0" w:beforeAutospacing="0" w:after="0" w:afterAutospacing="0"/>
        <w:jc w:val="center"/>
        <w:textAlignment w:val="baseline"/>
        <w:rPr>
          <w:rFonts w:ascii="方正小标宋简体" w:eastAsia="方正小标宋简体" w:hAnsi="Arial" w:cs="Arial"/>
          <w:b/>
          <w:color w:val="333333"/>
          <w:sz w:val="28"/>
          <w:szCs w:val="21"/>
          <w:shd w:val="clear" w:color="auto" w:fill="FFFFFF"/>
        </w:rPr>
      </w:pPr>
    </w:p>
    <w:p w:rsidR="00536C24" w:rsidRPr="00536C24" w:rsidRDefault="00536C24" w:rsidP="00536C24">
      <w:pPr>
        <w:pStyle w:val="a3"/>
        <w:spacing w:before="0" w:beforeAutospacing="0" w:after="0" w:afterAutospacing="0"/>
        <w:jc w:val="center"/>
        <w:textAlignment w:val="baseline"/>
        <w:rPr>
          <w:rFonts w:ascii="方正小标宋简体" w:eastAsia="方正小标宋简体" w:hAnsi="Arial" w:cs="Arial"/>
          <w:b/>
          <w:color w:val="333333"/>
          <w:sz w:val="28"/>
          <w:szCs w:val="21"/>
          <w:shd w:val="clear" w:color="auto" w:fill="FFFFFF"/>
        </w:rPr>
      </w:pPr>
      <w:r w:rsidRPr="00536C24">
        <w:rPr>
          <w:rFonts w:ascii="方正小标宋简体" w:eastAsia="方正小标宋简体" w:hAnsi="Arial" w:cs="Arial" w:hint="eastAsia"/>
          <w:b/>
          <w:color w:val="333333"/>
          <w:sz w:val="28"/>
          <w:szCs w:val="21"/>
          <w:shd w:val="clear" w:color="auto" w:fill="FFFFFF"/>
        </w:rPr>
        <w:t xml:space="preserve">甘肃省司法厅 </w:t>
      </w:r>
      <w:r w:rsidR="00900966">
        <w:rPr>
          <w:rFonts w:ascii="方正小标宋简体" w:eastAsia="方正小标宋简体" w:hAnsi="Arial" w:cs="Arial" w:hint="eastAsia"/>
          <w:b/>
          <w:color w:val="333333"/>
          <w:sz w:val="28"/>
          <w:szCs w:val="21"/>
          <w:shd w:val="clear" w:color="auto" w:fill="FFFFFF"/>
        </w:rPr>
        <w:t xml:space="preserve"> </w:t>
      </w:r>
      <w:r w:rsidRPr="00536C24">
        <w:rPr>
          <w:rFonts w:ascii="方正小标宋简体" w:eastAsia="方正小标宋简体" w:hAnsi="Arial" w:cs="Arial" w:hint="eastAsia"/>
          <w:b/>
          <w:color w:val="333333"/>
          <w:sz w:val="28"/>
          <w:szCs w:val="21"/>
          <w:shd w:val="clear" w:color="auto" w:fill="FFFFFF"/>
        </w:rPr>
        <w:t>中国甘肃省委网络安全和信息化领导小组办公室</w:t>
      </w:r>
    </w:p>
    <w:p w:rsidR="00536C24" w:rsidRPr="00536C24" w:rsidRDefault="00536C24" w:rsidP="00536C24">
      <w:pPr>
        <w:pStyle w:val="a3"/>
        <w:spacing w:before="0" w:beforeAutospacing="0" w:after="0" w:afterAutospacing="0"/>
        <w:jc w:val="center"/>
        <w:textAlignment w:val="baseline"/>
        <w:rPr>
          <w:rFonts w:ascii="方正小标宋简体" w:eastAsia="方正小标宋简体" w:hAnsi="Arial" w:cs="Arial"/>
          <w:b/>
          <w:color w:val="333333"/>
          <w:sz w:val="28"/>
          <w:szCs w:val="21"/>
          <w:shd w:val="clear" w:color="auto" w:fill="FFFFFF"/>
        </w:rPr>
      </w:pPr>
      <w:r w:rsidRPr="00536C24">
        <w:rPr>
          <w:rFonts w:ascii="方正小标宋简体" w:eastAsia="方正小标宋简体" w:hAnsi="Arial" w:cs="Arial" w:hint="eastAsia"/>
          <w:b/>
          <w:color w:val="333333"/>
          <w:sz w:val="28"/>
          <w:szCs w:val="21"/>
          <w:shd w:val="clear" w:color="auto" w:fill="FFFFFF"/>
        </w:rPr>
        <w:t>关于</w:t>
      </w:r>
      <w:r w:rsidRPr="00536C24">
        <w:rPr>
          <w:rFonts w:ascii="方正小标宋简体" w:eastAsia="方正小标宋简体" w:hAnsi="Arial" w:cs="Arial"/>
          <w:b/>
          <w:color w:val="333333"/>
          <w:sz w:val="28"/>
          <w:szCs w:val="21"/>
          <w:shd w:val="clear" w:color="auto" w:fill="FFFFFF"/>
        </w:rPr>
        <w:t>组织参加第十一届全国百家网站</w:t>
      </w:r>
      <w:r w:rsidRPr="00536C24">
        <w:rPr>
          <w:rFonts w:ascii="方正小标宋简体" w:eastAsia="方正小标宋简体" w:hAnsi="Arial" w:cs="Arial" w:hint="eastAsia"/>
          <w:b/>
          <w:color w:val="333333"/>
          <w:sz w:val="28"/>
          <w:szCs w:val="21"/>
          <w:shd w:val="clear" w:color="auto" w:fill="FFFFFF"/>
        </w:rPr>
        <w:t xml:space="preserve"> 微信</w:t>
      </w:r>
      <w:r w:rsidRPr="00536C24">
        <w:rPr>
          <w:rFonts w:ascii="方正小标宋简体" w:eastAsia="方正小标宋简体" w:hAnsi="Arial" w:cs="Arial"/>
          <w:b/>
          <w:color w:val="333333"/>
          <w:sz w:val="28"/>
          <w:szCs w:val="21"/>
          <w:shd w:val="clear" w:color="auto" w:fill="FFFFFF"/>
        </w:rPr>
        <w:t>公众号</w:t>
      </w:r>
    </w:p>
    <w:p w:rsidR="00536C24" w:rsidRDefault="00536C24" w:rsidP="00536C24">
      <w:pPr>
        <w:pStyle w:val="a3"/>
        <w:spacing w:before="0" w:beforeAutospacing="0" w:after="0" w:afterAutospacing="0"/>
        <w:jc w:val="center"/>
        <w:textAlignment w:val="baseline"/>
        <w:rPr>
          <w:rFonts w:ascii="方正小标宋简体" w:eastAsia="方正小标宋简体" w:hAnsi="Arial" w:cs="Arial"/>
          <w:b/>
          <w:color w:val="333333"/>
          <w:sz w:val="28"/>
          <w:szCs w:val="21"/>
          <w:shd w:val="clear" w:color="auto" w:fill="FFFFFF"/>
        </w:rPr>
      </w:pPr>
      <w:r w:rsidRPr="00536C24">
        <w:rPr>
          <w:rFonts w:ascii="方正小标宋简体" w:eastAsia="方正小标宋简体" w:hAnsi="Arial" w:cs="Arial" w:hint="eastAsia"/>
          <w:b/>
          <w:color w:val="333333"/>
          <w:sz w:val="28"/>
          <w:szCs w:val="21"/>
          <w:shd w:val="clear" w:color="auto" w:fill="FFFFFF"/>
        </w:rPr>
        <w:t>法律</w:t>
      </w:r>
      <w:r w:rsidRPr="00536C24">
        <w:rPr>
          <w:rFonts w:ascii="方正小标宋简体" w:eastAsia="方正小标宋简体" w:hAnsi="Arial" w:cs="Arial"/>
          <w:b/>
          <w:color w:val="333333"/>
          <w:sz w:val="28"/>
          <w:szCs w:val="21"/>
          <w:shd w:val="clear" w:color="auto" w:fill="FFFFFF"/>
        </w:rPr>
        <w:t>知识竞赛活动的通知</w:t>
      </w:r>
    </w:p>
    <w:p w:rsidR="00536C24" w:rsidRDefault="00536C24" w:rsidP="00536C24">
      <w:pPr>
        <w:pStyle w:val="a3"/>
        <w:spacing w:before="0" w:beforeAutospacing="0" w:after="0" w:afterAutospacing="0"/>
        <w:jc w:val="center"/>
        <w:textAlignment w:val="baseline"/>
        <w:rPr>
          <w:rFonts w:ascii="方正小标宋简体" w:eastAsia="方正小标宋简体" w:hAnsi="Arial" w:cs="Arial"/>
          <w:b/>
          <w:color w:val="333333"/>
          <w:sz w:val="28"/>
          <w:szCs w:val="21"/>
          <w:shd w:val="clear" w:color="auto" w:fill="FFFFFF"/>
        </w:rPr>
      </w:pPr>
    </w:p>
    <w:p w:rsidR="00536C24" w:rsidRPr="00F13174" w:rsidRDefault="00536C24" w:rsidP="00900966">
      <w:pPr>
        <w:pStyle w:val="a3"/>
        <w:spacing w:before="0" w:beforeAutospacing="0" w:after="0" w:afterAutospacing="0" w:line="600" w:lineRule="exact"/>
        <w:jc w:val="both"/>
        <w:textAlignment w:val="baseline"/>
        <w:rPr>
          <w:rFonts w:ascii="仿宋" w:eastAsia="仿宋" w:hAnsi="仿宋" w:cs="Arial"/>
          <w:sz w:val="30"/>
          <w:szCs w:val="30"/>
        </w:rPr>
      </w:pPr>
      <w:r w:rsidRPr="00F13174">
        <w:rPr>
          <w:rFonts w:ascii="仿宋" w:eastAsia="仿宋" w:hAnsi="仿宋" w:cs="Arial" w:hint="eastAsia"/>
          <w:sz w:val="30"/>
          <w:szCs w:val="30"/>
        </w:rPr>
        <w:t>各市</w:t>
      </w:r>
      <w:r w:rsidR="00EE2B24" w:rsidRPr="00F13174">
        <w:rPr>
          <w:rFonts w:ascii="仿宋" w:eastAsia="仿宋" w:hAnsi="仿宋" w:cs="Arial" w:hint="eastAsia"/>
          <w:sz w:val="30"/>
          <w:szCs w:val="30"/>
        </w:rPr>
        <w:t>（州）</w:t>
      </w:r>
      <w:r w:rsidRPr="00F13174">
        <w:rPr>
          <w:rFonts w:ascii="仿宋" w:eastAsia="仿宋" w:hAnsi="仿宋" w:cs="Arial" w:hint="eastAsia"/>
          <w:sz w:val="30"/>
          <w:szCs w:val="30"/>
        </w:rPr>
        <w:t>司法局</w:t>
      </w:r>
      <w:r w:rsidR="00016E2C" w:rsidRPr="00F13174">
        <w:rPr>
          <w:rFonts w:ascii="仿宋" w:eastAsia="仿宋" w:hAnsi="仿宋" w:cs="Arial"/>
          <w:sz w:val="30"/>
          <w:szCs w:val="30"/>
        </w:rPr>
        <w:t>、网信办</w:t>
      </w:r>
      <w:r w:rsidR="00016E2C" w:rsidRPr="00F13174">
        <w:rPr>
          <w:rFonts w:ascii="仿宋" w:eastAsia="仿宋" w:hAnsi="仿宋" w:cs="Arial" w:hint="eastAsia"/>
          <w:sz w:val="30"/>
          <w:szCs w:val="30"/>
        </w:rPr>
        <w:t>，</w:t>
      </w:r>
      <w:r w:rsidRPr="00F13174">
        <w:rPr>
          <w:rFonts w:ascii="仿宋" w:eastAsia="仿宋" w:hAnsi="仿宋" w:cs="Arial"/>
          <w:sz w:val="30"/>
          <w:szCs w:val="30"/>
        </w:rPr>
        <w:t>矿区司法局，省直各部门、大专院校、科研院所、中央</w:t>
      </w:r>
      <w:r w:rsidRPr="00F13174">
        <w:rPr>
          <w:rFonts w:ascii="仿宋" w:eastAsia="仿宋" w:hAnsi="仿宋" w:cs="Arial" w:hint="eastAsia"/>
          <w:sz w:val="30"/>
          <w:szCs w:val="30"/>
        </w:rPr>
        <w:t>驻甘</w:t>
      </w:r>
      <w:r w:rsidRPr="00F13174">
        <w:rPr>
          <w:rFonts w:ascii="仿宋" w:eastAsia="仿宋" w:hAnsi="仿宋" w:cs="Arial"/>
          <w:sz w:val="30"/>
          <w:szCs w:val="30"/>
        </w:rPr>
        <w:t>单位</w:t>
      </w:r>
      <w:r w:rsidRPr="00F13174">
        <w:rPr>
          <w:rFonts w:ascii="仿宋" w:eastAsia="仿宋" w:hAnsi="仿宋" w:cs="Arial" w:hint="eastAsia"/>
          <w:sz w:val="30"/>
          <w:szCs w:val="30"/>
        </w:rPr>
        <w:t>：</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为深入贯彻党的十八大和十八届三中、四中、五中、六中全会精神，深入贯彻习近平总书记系列重要讲话精神和治国理政新理念新思想新战略，</w:t>
      </w:r>
      <w:r w:rsidR="00DC01CA" w:rsidRPr="00F13174">
        <w:rPr>
          <w:rFonts w:ascii="仿宋" w:eastAsia="仿宋" w:hAnsi="仿宋" w:cs="Arial" w:hint="eastAsia"/>
          <w:sz w:val="30"/>
          <w:szCs w:val="30"/>
        </w:rPr>
        <w:t>以</w:t>
      </w:r>
      <w:r w:rsidRPr="00F13174">
        <w:rPr>
          <w:rFonts w:ascii="仿宋" w:eastAsia="仿宋" w:hAnsi="仿宋" w:cs="Arial"/>
          <w:sz w:val="30"/>
          <w:szCs w:val="30"/>
        </w:rPr>
        <w:t>良好法治氛围</w:t>
      </w:r>
      <w:r w:rsidR="00DC01CA" w:rsidRPr="00F13174">
        <w:rPr>
          <w:rFonts w:ascii="仿宋" w:eastAsia="仿宋" w:hAnsi="仿宋" w:cs="Arial" w:hint="eastAsia"/>
          <w:sz w:val="30"/>
          <w:szCs w:val="30"/>
        </w:rPr>
        <w:t>迎接</w:t>
      </w:r>
      <w:r w:rsidR="00DC01CA" w:rsidRPr="00F13174">
        <w:rPr>
          <w:rFonts w:ascii="仿宋" w:eastAsia="仿宋" w:hAnsi="仿宋" w:cs="Arial"/>
          <w:sz w:val="30"/>
          <w:szCs w:val="30"/>
        </w:rPr>
        <w:t>党的十九大胜利召开</w:t>
      </w:r>
      <w:r w:rsidRPr="00F13174">
        <w:rPr>
          <w:rFonts w:ascii="仿宋" w:eastAsia="仿宋" w:hAnsi="仿宋" w:cs="Arial"/>
          <w:sz w:val="30"/>
          <w:szCs w:val="30"/>
        </w:rPr>
        <w:t>，司法部、国家互联网信息办公室、全国普法办公室将于2017年4月—12月</w:t>
      </w:r>
      <w:r w:rsidR="0068649B" w:rsidRPr="00F13174">
        <w:rPr>
          <w:rFonts w:ascii="仿宋" w:eastAsia="仿宋" w:hAnsi="仿宋" w:cs="Arial" w:hint="eastAsia"/>
          <w:sz w:val="30"/>
          <w:szCs w:val="30"/>
        </w:rPr>
        <w:t>期间</w:t>
      </w:r>
      <w:r w:rsidR="0068649B" w:rsidRPr="00F13174">
        <w:rPr>
          <w:rFonts w:ascii="仿宋" w:eastAsia="仿宋" w:hAnsi="仿宋" w:cs="Arial"/>
          <w:sz w:val="30"/>
          <w:szCs w:val="30"/>
        </w:rPr>
        <w:t>联合</w:t>
      </w:r>
      <w:r w:rsidRPr="00F13174">
        <w:rPr>
          <w:rFonts w:ascii="仿宋" w:eastAsia="仿宋" w:hAnsi="仿宋" w:cs="Arial"/>
          <w:sz w:val="30"/>
          <w:szCs w:val="30"/>
        </w:rPr>
        <w:t>举办第十一届全国百家网站、微信公众号法律知识竞赛活动。</w:t>
      </w:r>
      <w:r w:rsidR="0068649B" w:rsidRPr="00F13174">
        <w:rPr>
          <w:rFonts w:ascii="仿宋" w:eastAsia="仿宋" w:hAnsi="仿宋" w:cs="Arial" w:hint="eastAsia"/>
          <w:sz w:val="30"/>
          <w:szCs w:val="30"/>
        </w:rPr>
        <w:t>为做好</w:t>
      </w:r>
      <w:r w:rsidR="0068649B" w:rsidRPr="00F13174">
        <w:rPr>
          <w:rFonts w:ascii="仿宋" w:eastAsia="仿宋" w:hAnsi="仿宋" w:cs="Arial"/>
          <w:sz w:val="30"/>
          <w:szCs w:val="30"/>
        </w:rPr>
        <w:t>我省的竞赛工作</w:t>
      </w:r>
      <w:r w:rsidR="0068649B" w:rsidRPr="00F13174">
        <w:rPr>
          <w:rFonts w:ascii="仿宋" w:eastAsia="仿宋" w:hAnsi="仿宋" w:cs="Arial" w:hint="eastAsia"/>
          <w:sz w:val="30"/>
          <w:szCs w:val="30"/>
        </w:rPr>
        <w:t>，</w:t>
      </w:r>
      <w:r w:rsidRPr="00F13174">
        <w:rPr>
          <w:rFonts w:ascii="仿宋" w:eastAsia="仿宋" w:hAnsi="仿宋" w:cs="Arial"/>
          <w:sz w:val="30"/>
          <w:szCs w:val="30"/>
        </w:rPr>
        <w:t>现将有关事项通知如下：</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一、 竞赛主题</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尊法学法守法用法 让我们一起行动</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二、 主办单位</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主办：司法部、国家互联网信息办公室、全国普法办公室。</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承办：司法部法制宣传司、国家互联网信息办公室网络社会工作局、法制日报社。</w:t>
      </w:r>
    </w:p>
    <w:p w:rsidR="00536C24" w:rsidRPr="00F13174" w:rsidRDefault="00AB3B76"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hint="eastAsia"/>
          <w:sz w:val="30"/>
          <w:szCs w:val="30"/>
        </w:rPr>
        <w:t>参与平台</w:t>
      </w:r>
      <w:r w:rsidR="00DC01CA" w:rsidRPr="00F13174">
        <w:rPr>
          <w:rFonts w:ascii="仿宋" w:eastAsia="仿宋" w:hAnsi="仿宋" w:cs="Arial"/>
          <w:sz w:val="30"/>
          <w:szCs w:val="30"/>
        </w:rPr>
        <w:t>：中国普法网、中国</w:t>
      </w:r>
      <w:proofErr w:type="gramStart"/>
      <w:r w:rsidR="00DC01CA" w:rsidRPr="00F13174">
        <w:rPr>
          <w:rFonts w:ascii="仿宋" w:eastAsia="仿宋" w:hAnsi="仿宋" w:cs="Arial"/>
          <w:sz w:val="30"/>
          <w:szCs w:val="30"/>
        </w:rPr>
        <w:t>网信网</w:t>
      </w:r>
      <w:proofErr w:type="gramEnd"/>
      <w:r w:rsidR="00DC01CA" w:rsidRPr="00F13174">
        <w:rPr>
          <w:rFonts w:ascii="仿宋" w:eastAsia="仿宋" w:hAnsi="仿宋" w:cs="Arial"/>
          <w:sz w:val="30"/>
          <w:szCs w:val="30"/>
        </w:rPr>
        <w:t>、中国长安网、人民网、新浪网</w:t>
      </w:r>
      <w:r w:rsidR="00DC01CA" w:rsidRPr="00F13174">
        <w:rPr>
          <w:rFonts w:ascii="仿宋" w:eastAsia="仿宋" w:hAnsi="仿宋" w:cs="Arial" w:hint="eastAsia"/>
          <w:sz w:val="30"/>
          <w:szCs w:val="30"/>
        </w:rPr>
        <w:t>、</w:t>
      </w:r>
      <w:proofErr w:type="gramStart"/>
      <w:r w:rsidR="00DC01CA" w:rsidRPr="00F13174">
        <w:rPr>
          <w:rFonts w:ascii="仿宋" w:eastAsia="仿宋" w:hAnsi="仿宋" w:cs="Arial"/>
          <w:sz w:val="30"/>
          <w:szCs w:val="30"/>
        </w:rPr>
        <w:t>腾讯网</w:t>
      </w:r>
      <w:proofErr w:type="gramEnd"/>
      <w:r w:rsidR="00DC01CA" w:rsidRPr="00F13174">
        <w:rPr>
          <w:rFonts w:ascii="仿宋" w:eastAsia="仿宋" w:hAnsi="仿宋" w:cs="Arial" w:hint="eastAsia"/>
          <w:sz w:val="30"/>
          <w:szCs w:val="30"/>
        </w:rPr>
        <w:t>、</w:t>
      </w:r>
      <w:r w:rsidR="00536C24" w:rsidRPr="00F13174">
        <w:rPr>
          <w:rFonts w:ascii="仿宋" w:eastAsia="仿宋" w:hAnsi="仿宋" w:cs="Arial"/>
          <w:sz w:val="30"/>
          <w:szCs w:val="30"/>
        </w:rPr>
        <w:t>中国普法</w:t>
      </w:r>
      <w:proofErr w:type="gramStart"/>
      <w:r w:rsidR="00536C24" w:rsidRPr="00F13174">
        <w:rPr>
          <w:rFonts w:ascii="仿宋" w:eastAsia="仿宋" w:hAnsi="仿宋" w:cs="Arial"/>
          <w:sz w:val="30"/>
          <w:szCs w:val="30"/>
        </w:rPr>
        <w:t>微信公众号</w:t>
      </w:r>
      <w:proofErr w:type="gramEnd"/>
      <w:r w:rsidR="00536C24" w:rsidRPr="00F13174">
        <w:rPr>
          <w:rFonts w:ascii="仿宋" w:eastAsia="仿宋" w:hAnsi="仿宋" w:cs="Arial"/>
          <w:sz w:val="30"/>
          <w:szCs w:val="30"/>
        </w:rPr>
        <w:t>、中国好网民</w:t>
      </w:r>
      <w:proofErr w:type="gramStart"/>
      <w:r w:rsidR="00536C24" w:rsidRPr="00F13174">
        <w:rPr>
          <w:rFonts w:ascii="仿宋" w:eastAsia="仿宋" w:hAnsi="仿宋" w:cs="Arial"/>
          <w:sz w:val="30"/>
          <w:szCs w:val="30"/>
        </w:rPr>
        <w:t>微信公众号</w:t>
      </w:r>
      <w:proofErr w:type="gramEnd"/>
      <w:r w:rsidR="00536C24" w:rsidRPr="00F13174">
        <w:rPr>
          <w:rFonts w:ascii="仿宋" w:eastAsia="仿宋" w:hAnsi="仿宋" w:cs="Arial"/>
          <w:sz w:val="30"/>
          <w:szCs w:val="30"/>
        </w:rPr>
        <w:t>。</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lastRenderedPageBreak/>
        <w:t>参与网站：中央重点新闻网站、</w:t>
      </w:r>
      <w:r w:rsidR="00AB3B76" w:rsidRPr="00F13174">
        <w:rPr>
          <w:rFonts w:ascii="仿宋" w:eastAsia="仿宋" w:hAnsi="仿宋" w:cs="Arial" w:hint="eastAsia"/>
          <w:sz w:val="30"/>
          <w:szCs w:val="30"/>
        </w:rPr>
        <w:t>甘肃省</w:t>
      </w:r>
      <w:r w:rsidR="00AB3B76" w:rsidRPr="00F13174">
        <w:rPr>
          <w:rFonts w:ascii="仿宋" w:eastAsia="仿宋" w:hAnsi="仿宋" w:cs="Arial"/>
          <w:sz w:val="30"/>
          <w:szCs w:val="30"/>
        </w:rPr>
        <w:t>属</w:t>
      </w:r>
      <w:r w:rsidR="00AB3B76" w:rsidRPr="00F13174">
        <w:rPr>
          <w:rFonts w:ascii="仿宋" w:eastAsia="仿宋" w:hAnsi="仿宋" w:cs="Arial" w:hint="eastAsia"/>
          <w:sz w:val="30"/>
          <w:szCs w:val="30"/>
        </w:rPr>
        <w:t>重点</w:t>
      </w:r>
      <w:r w:rsidR="00AB3B76" w:rsidRPr="00F13174">
        <w:rPr>
          <w:rFonts w:ascii="仿宋" w:eastAsia="仿宋" w:hAnsi="仿宋" w:cs="Arial"/>
          <w:sz w:val="30"/>
          <w:szCs w:val="30"/>
        </w:rPr>
        <w:t>新闻网站、各市</w:t>
      </w:r>
      <w:r w:rsidR="0068649B" w:rsidRPr="00F13174">
        <w:rPr>
          <w:rFonts w:ascii="仿宋" w:eastAsia="仿宋" w:hAnsi="仿宋" w:cs="Arial" w:hint="eastAsia"/>
          <w:sz w:val="30"/>
          <w:szCs w:val="30"/>
        </w:rPr>
        <w:t>（</w:t>
      </w:r>
      <w:r w:rsidR="0068649B" w:rsidRPr="00F13174">
        <w:rPr>
          <w:rFonts w:ascii="仿宋" w:eastAsia="仿宋" w:hAnsi="仿宋" w:cs="Arial"/>
          <w:sz w:val="30"/>
          <w:szCs w:val="30"/>
        </w:rPr>
        <w:t>州</w:t>
      </w:r>
      <w:r w:rsidR="0068649B" w:rsidRPr="00F13174">
        <w:rPr>
          <w:rFonts w:ascii="仿宋" w:eastAsia="仿宋" w:hAnsi="仿宋" w:cs="Arial" w:hint="eastAsia"/>
          <w:sz w:val="30"/>
          <w:szCs w:val="30"/>
        </w:rPr>
        <w:t>）</w:t>
      </w:r>
      <w:r w:rsidR="00AB3B76" w:rsidRPr="00F13174">
        <w:rPr>
          <w:rFonts w:ascii="仿宋" w:eastAsia="仿宋" w:hAnsi="仿宋" w:cs="Arial"/>
          <w:sz w:val="30"/>
          <w:szCs w:val="30"/>
        </w:rPr>
        <w:t>重点新闻网站、</w:t>
      </w:r>
      <w:r w:rsidRPr="00F13174">
        <w:rPr>
          <w:rFonts w:ascii="仿宋" w:eastAsia="仿宋" w:hAnsi="仿宋" w:cs="Arial"/>
          <w:sz w:val="30"/>
          <w:szCs w:val="30"/>
        </w:rPr>
        <w:t>政府网站、商业门户网站等。</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三、竞赛内容</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宪法及宪法相关法，国家安全法，中国共产党廉洁自律准则、中国共产党纪律处分条例等党内法规，网络安全法等2017年颁布、修订、施行的法律法规，与人民生产生活紧密相关的法律法规等。</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四、竞赛时间</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2017年4月—12月为竞赛期。其中，2017年9月—10月为网站竞赛期，为期2个月，共1期。2017年4月—12月为</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竞赛期，每月一期，共9期。竞赛规则将于竞赛开始前在中国普法网、中国</w:t>
      </w:r>
      <w:proofErr w:type="gramStart"/>
      <w:r w:rsidRPr="00F13174">
        <w:rPr>
          <w:rFonts w:ascii="仿宋" w:eastAsia="仿宋" w:hAnsi="仿宋" w:cs="Arial"/>
          <w:sz w:val="30"/>
          <w:szCs w:val="30"/>
        </w:rPr>
        <w:t>网信网</w:t>
      </w:r>
      <w:proofErr w:type="gramEnd"/>
      <w:r w:rsidRPr="00F13174">
        <w:rPr>
          <w:rFonts w:ascii="仿宋" w:eastAsia="仿宋" w:hAnsi="仿宋" w:cs="Arial"/>
          <w:sz w:val="30"/>
          <w:szCs w:val="30"/>
        </w:rPr>
        <w:t>等百家网站和@中国普法</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、@中国好网民</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公布。</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五、参赛方式</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网友以网站答题、</w:t>
      </w:r>
      <w:proofErr w:type="gramStart"/>
      <w:r w:rsidRPr="00F13174">
        <w:rPr>
          <w:rFonts w:ascii="仿宋" w:eastAsia="仿宋" w:hAnsi="仿宋" w:cs="Arial"/>
          <w:sz w:val="30"/>
          <w:szCs w:val="30"/>
        </w:rPr>
        <w:t>微信答题</w:t>
      </w:r>
      <w:proofErr w:type="gramEnd"/>
      <w:r w:rsidRPr="00F13174">
        <w:rPr>
          <w:rFonts w:ascii="仿宋" w:eastAsia="仿宋" w:hAnsi="仿宋" w:cs="Arial"/>
          <w:sz w:val="30"/>
          <w:szCs w:val="30"/>
        </w:rPr>
        <w:t>两种方式参赛。</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六、竞赛办法</w:t>
      </w:r>
    </w:p>
    <w:p w:rsidR="00536C24" w:rsidRPr="00AB3B76" w:rsidRDefault="00536C24" w:rsidP="00FD0999">
      <w:pPr>
        <w:pStyle w:val="a3"/>
        <w:spacing w:before="0" w:beforeAutospacing="0" w:after="0" w:afterAutospacing="0" w:line="600" w:lineRule="exact"/>
        <w:ind w:firstLine="480"/>
        <w:jc w:val="both"/>
        <w:textAlignment w:val="baseline"/>
        <w:rPr>
          <w:rFonts w:ascii="楷体" w:eastAsia="楷体" w:hAnsi="楷体" w:cs="Arial"/>
          <w:b/>
          <w:color w:val="333333"/>
          <w:sz w:val="30"/>
          <w:szCs w:val="30"/>
        </w:rPr>
      </w:pPr>
      <w:r w:rsidRPr="00AB3B76">
        <w:rPr>
          <w:rFonts w:ascii="楷体" w:eastAsia="楷体" w:hAnsi="楷体" w:cs="Arial"/>
          <w:b/>
          <w:color w:val="333333"/>
          <w:sz w:val="30"/>
          <w:szCs w:val="30"/>
        </w:rPr>
        <w:t>(</w:t>
      </w:r>
      <w:proofErr w:type="gramStart"/>
      <w:r w:rsidRPr="00AB3B76">
        <w:rPr>
          <w:rFonts w:ascii="楷体" w:eastAsia="楷体" w:hAnsi="楷体" w:cs="Arial"/>
          <w:b/>
          <w:color w:val="333333"/>
          <w:sz w:val="30"/>
          <w:szCs w:val="30"/>
        </w:rPr>
        <w:t>一</w:t>
      </w:r>
      <w:proofErr w:type="gramEnd"/>
      <w:r w:rsidRPr="00AB3B76">
        <w:rPr>
          <w:rFonts w:ascii="楷体" w:eastAsia="楷体" w:hAnsi="楷体" w:cs="Arial"/>
          <w:b/>
          <w:color w:val="333333"/>
          <w:sz w:val="30"/>
          <w:szCs w:val="30"/>
        </w:rPr>
        <w:t>)网站参赛</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2017年9月1日8时至10月31日24时，网友可登录中国</w:t>
      </w:r>
      <w:proofErr w:type="gramStart"/>
      <w:r w:rsidRPr="00F13174">
        <w:rPr>
          <w:rFonts w:ascii="仿宋" w:eastAsia="仿宋" w:hAnsi="仿宋" w:cs="Arial"/>
          <w:sz w:val="30"/>
          <w:szCs w:val="30"/>
        </w:rPr>
        <w:t>普法网</w:t>
      </w:r>
      <w:proofErr w:type="gramEnd"/>
      <w:r w:rsidRPr="00F13174">
        <w:rPr>
          <w:rFonts w:ascii="仿宋" w:eastAsia="仿宋" w:hAnsi="仿宋" w:cs="Arial"/>
          <w:sz w:val="30"/>
          <w:szCs w:val="30"/>
        </w:rPr>
        <w:t>(www.legalinfo.gov.cn)、中国</w:t>
      </w:r>
      <w:proofErr w:type="gramStart"/>
      <w:r w:rsidRPr="00F13174">
        <w:rPr>
          <w:rFonts w:ascii="仿宋" w:eastAsia="仿宋" w:hAnsi="仿宋" w:cs="Arial"/>
          <w:sz w:val="30"/>
          <w:szCs w:val="30"/>
        </w:rPr>
        <w:t>网信网</w:t>
      </w:r>
      <w:proofErr w:type="gramEnd"/>
      <w:r w:rsidRPr="00F13174">
        <w:rPr>
          <w:rFonts w:ascii="仿宋" w:eastAsia="仿宋" w:hAnsi="仿宋" w:cs="Arial"/>
          <w:sz w:val="30"/>
          <w:szCs w:val="30"/>
        </w:rPr>
        <w:t>(www.cac.gov.cn)等百家网站的竞赛活动主页面参加竞赛。网友填写个人信息注册成功后，点击“网站参赛”，系统将自动生成一套含有5道题目的答卷。题目形式为不定项选择题。网友在线答题完毕后提交，</w:t>
      </w:r>
      <w:r w:rsidRPr="00F13174">
        <w:rPr>
          <w:rFonts w:ascii="仿宋" w:eastAsia="仿宋" w:hAnsi="仿宋" w:cs="Arial"/>
          <w:sz w:val="30"/>
          <w:szCs w:val="30"/>
        </w:rPr>
        <w:lastRenderedPageBreak/>
        <w:t>系统将自动给出分数。答题正确率达到100%的竞赛者将获得抽奖资格。</w:t>
      </w:r>
    </w:p>
    <w:p w:rsidR="00536C24" w:rsidRPr="00AB3B76" w:rsidRDefault="00536C24" w:rsidP="00FD0999">
      <w:pPr>
        <w:pStyle w:val="a3"/>
        <w:spacing w:before="0" w:beforeAutospacing="0" w:after="0" w:afterAutospacing="0" w:line="600" w:lineRule="exact"/>
        <w:ind w:firstLine="480"/>
        <w:jc w:val="both"/>
        <w:textAlignment w:val="baseline"/>
        <w:rPr>
          <w:rFonts w:ascii="楷体" w:eastAsia="楷体" w:hAnsi="楷体" w:cs="Arial"/>
          <w:b/>
          <w:color w:val="333333"/>
          <w:sz w:val="30"/>
          <w:szCs w:val="30"/>
        </w:rPr>
      </w:pPr>
      <w:r w:rsidRPr="00AB3B76">
        <w:rPr>
          <w:rFonts w:ascii="楷体" w:eastAsia="楷体" w:hAnsi="楷体" w:cs="Arial"/>
          <w:b/>
          <w:color w:val="333333"/>
          <w:sz w:val="30"/>
          <w:szCs w:val="30"/>
        </w:rPr>
        <w:t>(二)</w:t>
      </w:r>
      <w:proofErr w:type="gramStart"/>
      <w:r w:rsidRPr="00AB3B76">
        <w:rPr>
          <w:rFonts w:ascii="楷体" w:eastAsia="楷体" w:hAnsi="楷体" w:cs="Arial"/>
          <w:b/>
          <w:color w:val="333333"/>
          <w:sz w:val="30"/>
          <w:szCs w:val="30"/>
        </w:rPr>
        <w:t>微信参赛</w:t>
      </w:r>
      <w:proofErr w:type="gramEnd"/>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2017年</w:t>
      </w:r>
      <w:r w:rsidR="00AB3B76" w:rsidRPr="00F13174">
        <w:rPr>
          <w:rFonts w:ascii="仿宋" w:eastAsia="仿宋" w:hAnsi="仿宋" w:cs="Arial"/>
          <w:sz w:val="30"/>
          <w:szCs w:val="30"/>
        </w:rPr>
        <w:t>6</w:t>
      </w:r>
      <w:r w:rsidRPr="00F13174">
        <w:rPr>
          <w:rFonts w:ascii="仿宋" w:eastAsia="仿宋" w:hAnsi="仿宋" w:cs="Arial"/>
          <w:sz w:val="30"/>
          <w:szCs w:val="30"/>
        </w:rPr>
        <w:t>月—12月，网友可通过@中国普法</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和@中国好网民</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参加每期竞赛活动。每月1日—20日为答题期，</w:t>
      </w:r>
      <w:proofErr w:type="gramStart"/>
      <w:r w:rsidRPr="00F13174">
        <w:rPr>
          <w:rFonts w:ascii="仿宋" w:eastAsia="仿宋" w:hAnsi="仿宋" w:cs="Arial"/>
          <w:sz w:val="30"/>
          <w:szCs w:val="30"/>
        </w:rPr>
        <w:t>微信公众号</w:t>
      </w:r>
      <w:proofErr w:type="gramEnd"/>
      <w:r w:rsidRPr="00F13174">
        <w:rPr>
          <w:rFonts w:ascii="仿宋" w:eastAsia="仿宋" w:hAnsi="仿宋" w:cs="Arial"/>
          <w:sz w:val="30"/>
          <w:szCs w:val="30"/>
        </w:rPr>
        <w:t>每日推送一题，答题系统自动统计网友答题次数及正确率，每月答对15题即可参加抽奖。网友答题完毕后，可将自己的成绩附带手机答题页面</w:t>
      </w:r>
      <w:r w:rsidR="00AB3B76" w:rsidRPr="00F13174">
        <w:rPr>
          <w:rFonts w:ascii="仿宋" w:eastAsia="仿宋" w:hAnsi="仿宋" w:cs="Arial" w:hint="eastAsia"/>
          <w:sz w:val="30"/>
          <w:szCs w:val="30"/>
        </w:rPr>
        <w:t>分享</w:t>
      </w:r>
      <w:r w:rsidR="00AB3B76" w:rsidRPr="00F13174">
        <w:rPr>
          <w:rFonts w:ascii="仿宋" w:eastAsia="仿宋" w:hAnsi="仿宋" w:cs="Arial"/>
          <w:sz w:val="30"/>
          <w:szCs w:val="30"/>
        </w:rPr>
        <w:t>到</w:t>
      </w:r>
      <w:r w:rsidRPr="00F13174">
        <w:rPr>
          <w:rFonts w:ascii="仿宋" w:eastAsia="仿宋" w:hAnsi="仿宋" w:cs="Arial"/>
          <w:sz w:val="30"/>
          <w:szCs w:val="30"/>
        </w:rPr>
        <w:t>朋友圈。</w:t>
      </w:r>
    </w:p>
    <w:p w:rsidR="00536C24" w:rsidRPr="00AB3B76" w:rsidRDefault="00536C24" w:rsidP="00FD0999">
      <w:pPr>
        <w:pStyle w:val="a3"/>
        <w:spacing w:before="0" w:beforeAutospacing="0" w:after="0" w:afterAutospacing="0" w:line="600" w:lineRule="exact"/>
        <w:ind w:firstLine="480"/>
        <w:jc w:val="both"/>
        <w:textAlignment w:val="baseline"/>
        <w:rPr>
          <w:rFonts w:ascii="楷体" w:eastAsia="楷体" w:hAnsi="楷体" w:cs="Arial"/>
          <w:b/>
          <w:color w:val="333333"/>
          <w:sz w:val="30"/>
          <w:szCs w:val="30"/>
        </w:rPr>
      </w:pPr>
      <w:r w:rsidRPr="00AB3B76">
        <w:rPr>
          <w:rFonts w:ascii="楷体" w:eastAsia="楷体" w:hAnsi="楷体" w:cs="Arial"/>
          <w:b/>
          <w:color w:val="333333"/>
          <w:sz w:val="30"/>
          <w:szCs w:val="30"/>
        </w:rPr>
        <w:t>(三)网友互动</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为方便网友交流，及时掌握网友对法律知识的需求，特在知识竞赛页面增加网友互动区域，网友可登陆竞赛活动网站主页面的网友互动区域，为知识竞赛建言献策。</w:t>
      </w:r>
    </w:p>
    <w:p w:rsidR="00536C24" w:rsidRPr="00AB3B76" w:rsidRDefault="00536C24" w:rsidP="00FD0999">
      <w:pPr>
        <w:pStyle w:val="a3"/>
        <w:spacing w:before="0" w:beforeAutospacing="0" w:after="0" w:afterAutospacing="0" w:line="600" w:lineRule="exact"/>
        <w:ind w:firstLine="480"/>
        <w:jc w:val="both"/>
        <w:textAlignment w:val="baseline"/>
        <w:rPr>
          <w:rFonts w:ascii="黑体" w:eastAsia="黑体" w:hAnsi="黑体" w:cs="Arial"/>
          <w:b/>
          <w:color w:val="333333"/>
          <w:sz w:val="30"/>
          <w:szCs w:val="30"/>
        </w:rPr>
      </w:pPr>
      <w:r w:rsidRPr="00AB3B76">
        <w:rPr>
          <w:rFonts w:ascii="黑体" w:eastAsia="黑体" w:hAnsi="黑体" w:cs="Arial"/>
          <w:b/>
          <w:color w:val="333333"/>
          <w:sz w:val="30"/>
          <w:szCs w:val="30"/>
        </w:rPr>
        <w:t>七、奖项设置</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w:t>
      </w:r>
      <w:proofErr w:type="gramStart"/>
      <w:r w:rsidRPr="00F13174">
        <w:rPr>
          <w:rFonts w:ascii="仿宋" w:eastAsia="仿宋" w:hAnsi="仿宋" w:cs="Arial"/>
          <w:sz w:val="30"/>
          <w:szCs w:val="30"/>
        </w:rPr>
        <w:t>一</w:t>
      </w:r>
      <w:proofErr w:type="gramEnd"/>
      <w:r w:rsidRPr="00F13174">
        <w:rPr>
          <w:rFonts w:ascii="仿宋" w:eastAsia="仿宋" w:hAnsi="仿宋" w:cs="Arial"/>
          <w:sz w:val="30"/>
          <w:szCs w:val="30"/>
        </w:rPr>
        <w:t>)网站竞赛结束后，从答题满分的人数中抽取优胜奖500名，奖品为50元手机话费。</w:t>
      </w:r>
    </w:p>
    <w:p w:rsidR="00536C24" w:rsidRPr="00F13174" w:rsidRDefault="00536C24" w:rsidP="00FD0999">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(二)</w:t>
      </w:r>
      <w:proofErr w:type="gramStart"/>
      <w:r w:rsidRPr="00F13174">
        <w:rPr>
          <w:rFonts w:ascii="仿宋" w:eastAsia="仿宋" w:hAnsi="仿宋" w:cs="Arial"/>
          <w:sz w:val="30"/>
          <w:szCs w:val="30"/>
        </w:rPr>
        <w:t>微信竞赛</w:t>
      </w:r>
      <w:proofErr w:type="gramEnd"/>
      <w:r w:rsidRPr="00F13174">
        <w:rPr>
          <w:rFonts w:ascii="仿宋" w:eastAsia="仿宋" w:hAnsi="仿宋" w:cs="Arial"/>
          <w:sz w:val="30"/>
          <w:szCs w:val="30"/>
        </w:rPr>
        <w:t>每月21日(节假日顺延)从答对15题以上的网友中随机抽取200名优胜奖</w:t>
      </w:r>
      <w:r w:rsidR="0068649B" w:rsidRPr="00F13174">
        <w:rPr>
          <w:rFonts w:ascii="仿宋" w:eastAsia="仿宋" w:hAnsi="仿宋" w:cs="Arial" w:hint="eastAsia"/>
          <w:sz w:val="30"/>
          <w:szCs w:val="30"/>
        </w:rPr>
        <w:t>，</w:t>
      </w:r>
      <w:r w:rsidRPr="00F13174">
        <w:rPr>
          <w:rFonts w:ascii="仿宋" w:eastAsia="仿宋" w:hAnsi="仿宋" w:cs="Arial"/>
          <w:sz w:val="30"/>
          <w:szCs w:val="30"/>
        </w:rPr>
        <w:t>9个月共计1800名优胜奖，奖品为50元手机话费。</w:t>
      </w:r>
    </w:p>
    <w:p w:rsidR="004B53B4" w:rsidRPr="00F13174" w:rsidRDefault="00536C24" w:rsidP="00744C5C">
      <w:pPr>
        <w:pStyle w:val="a3"/>
        <w:spacing w:before="0" w:beforeAutospacing="0" w:after="0" w:afterAutospacing="0" w:line="600" w:lineRule="exact"/>
        <w:ind w:firstLine="480"/>
        <w:jc w:val="both"/>
        <w:textAlignment w:val="baseline"/>
        <w:rPr>
          <w:rFonts w:ascii="仿宋" w:eastAsia="仿宋" w:hAnsi="仿宋" w:cs="Arial"/>
          <w:sz w:val="30"/>
          <w:szCs w:val="30"/>
        </w:rPr>
      </w:pPr>
      <w:r w:rsidRPr="00F13174">
        <w:rPr>
          <w:rFonts w:ascii="仿宋" w:eastAsia="仿宋" w:hAnsi="仿宋" w:cs="Arial"/>
          <w:sz w:val="30"/>
          <w:szCs w:val="30"/>
        </w:rPr>
        <w:t>(三)根据组织参加活动情况，评选出优秀组织奖若干名，颁发优秀组织奖证书。</w:t>
      </w:r>
    </w:p>
    <w:p w:rsidR="00744C5C" w:rsidRDefault="00744C5C" w:rsidP="004C7840">
      <w:pPr>
        <w:spacing w:line="600" w:lineRule="exact"/>
        <w:ind w:firstLineChars="850" w:firstLine="2550"/>
        <w:jc w:val="left"/>
        <w:rPr>
          <w:rFonts w:ascii="仿宋" w:eastAsia="仿宋" w:hAnsi="仿宋" w:cs="Arial" w:hint="eastAsia"/>
          <w:kern w:val="0"/>
          <w:sz w:val="30"/>
          <w:szCs w:val="30"/>
        </w:rPr>
      </w:pPr>
      <w:bookmarkStart w:id="0" w:name="_GoBack"/>
      <w:bookmarkEnd w:id="0"/>
      <w:r w:rsidRPr="00744C5C">
        <w:rPr>
          <w:rFonts w:ascii="仿宋" w:eastAsia="仿宋" w:hAnsi="仿宋" w:cs="Arial" w:hint="eastAsia"/>
          <w:kern w:val="0"/>
          <w:sz w:val="30"/>
          <w:szCs w:val="30"/>
        </w:rPr>
        <w:t>甘肃省司法厅</w:t>
      </w:r>
      <w:r w:rsidRPr="00744C5C">
        <w:rPr>
          <w:rFonts w:ascii="仿宋" w:eastAsia="仿宋" w:hAnsi="仿宋" w:cs="Arial"/>
          <w:kern w:val="0"/>
          <w:sz w:val="30"/>
          <w:szCs w:val="30"/>
        </w:rPr>
        <w:t xml:space="preserve">  </w:t>
      </w:r>
      <w:r w:rsidR="004C7840">
        <w:rPr>
          <w:rFonts w:ascii="仿宋" w:eastAsia="仿宋" w:hAnsi="仿宋" w:cs="Arial" w:hint="eastAsia"/>
          <w:kern w:val="0"/>
          <w:sz w:val="30"/>
          <w:szCs w:val="30"/>
        </w:rPr>
        <w:t xml:space="preserve"> </w:t>
      </w:r>
      <w:r>
        <w:rPr>
          <w:rFonts w:ascii="仿宋" w:eastAsia="仿宋" w:hAnsi="仿宋" w:cs="Arial" w:hint="eastAsia"/>
          <w:kern w:val="0"/>
          <w:sz w:val="30"/>
          <w:szCs w:val="30"/>
        </w:rPr>
        <w:t xml:space="preserve"> </w:t>
      </w:r>
      <w:r w:rsidRPr="00744C5C">
        <w:rPr>
          <w:rFonts w:ascii="仿宋" w:eastAsia="仿宋" w:hAnsi="仿宋" w:cs="Arial"/>
          <w:kern w:val="0"/>
          <w:sz w:val="30"/>
          <w:szCs w:val="30"/>
        </w:rPr>
        <w:t>中国甘肃省委网络安全和</w:t>
      </w:r>
    </w:p>
    <w:p w:rsidR="00744C5C" w:rsidRDefault="00744C5C" w:rsidP="00744C5C">
      <w:pPr>
        <w:spacing w:line="600" w:lineRule="exact"/>
        <w:ind w:firstLineChars="1650" w:firstLine="4950"/>
        <w:jc w:val="left"/>
        <w:rPr>
          <w:rFonts w:ascii="仿宋" w:eastAsia="仿宋" w:hAnsi="仿宋" w:cs="Arial" w:hint="eastAsia"/>
          <w:kern w:val="0"/>
          <w:sz w:val="30"/>
          <w:szCs w:val="30"/>
        </w:rPr>
      </w:pPr>
      <w:r w:rsidRPr="00744C5C">
        <w:rPr>
          <w:rFonts w:ascii="仿宋" w:eastAsia="仿宋" w:hAnsi="仿宋" w:cs="Arial"/>
          <w:kern w:val="0"/>
          <w:sz w:val="30"/>
          <w:szCs w:val="30"/>
        </w:rPr>
        <w:t>信息化领导小组办公室</w:t>
      </w:r>
    </w:p>
    <w:p w:rsidR="004B53B4" w:rsidRPr="00F13174" w:rsidRDefault="004B53B4" w:rsidP="00744C5C">
      <w:pPr>
        <w:spacing w:line="600" w:lineRule="exact"/>
        <w:ind w:firstLineChars="1800" w:firstLine="5400"/>
        <w:jc w:val="left"/>
        <w:rPr>
          <w:rFonts w:ascii="仿宋" w:eastAsia="仿宋" w:hAnsi="仿宋" w:cs="Arial"/>
          <w:kern w:val="0"/>
          <w:sz w:val="30"/>
          <w:szCs w:val="30"/>
        </w:rPr>
      </w:pPr>
      <w:r w:rsidRPr="00F13174">
        <w:rPr>
          <w:rFonts w:ascii="仿宋" w:eastAsia="仿宋" w:hAnsi="仿宋" w:cs="Arial" w:hint="eastAsia"/>
          <w:kern w:val="0"/>
          <w:sz w:val="30"/>
          <w:szCs w:val="30"/>
        </w:rPr>
        <w:t>2017年6月2</w:t>
      </w:r>
      <w:r w:rsidR="00744C5C">
        <w:rPr>
          <w:rFonts w:ascii="仿宋" w:eastAsia="仿宋" w:hAnsi="仿宋" w:cs="Arial" w:hint="eastAsia"/>
          <w:kern w:val="0"/>
          <w:sz w:val="30"/>
          <w:szCs w:val="30"/>
        </w:rPr>
        <w:t>0</w:t>
      </w:r>
      <w:r w:rsidRPr="00F13174">
        <w:rPr>
          <w:rFonts w:ascii="仿宋" w:eastAsia="仿宋" w:hAnsi="仿宋" w:cs="Arial" w:hint="eastAsia"/>
          <w:kern w:val="0"/>
          <w:sz w:val="30"/>
          <w:szCs w:val="30"/>
        </w:rPr>
        <w:t>日</w:t>
      </w:r>
    </w:p>
    <w:sectPr w:rsidR="004B53B4" w:rsidRPr="00F13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05"/>
    <w:rsid w:val="00014581"/>
    <w:rsid w:val="00016E2C"/>
    <w:rsid w:val="001E6504"/>
    <w:rsid w:val="002D6320"/>
    <w:rsid w:val="00351FF3"/>
    <w:rsid w:val="00417AC7"/>
    <w:rsid w:val="004B53B4"/>
    <w:rsid w:val="004C7840"/>
    <w:rsid w:val="00536C24"/>
    <w:rsid w:val="0068649B"/>
    <w:rsid w:val="006E2C05"/>
    <w:rsid w:val="00702C45"/>
    <w:rsid w:val="00744C5C"/>
    <w:rsid w:val="00900966"/>
    <w:rsid w:val="00AB3B76"/>
    <w:rsid w:val="00B86E1A"/>
    <w:rsid w:val="00DA4680"/>
    <w:rsid w:val="00DC01CA"/>
    <w:rsid w:val="00EE2B24"/>
    <w:rsid w:val="00F13174"/>
    <w:rsid w:val="00FD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mmary">
    <w:name w:val="summary"/>
    <w:basedOn w:val="a"/>
    <w:rsid w:val="00536C2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36C2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00966"/>
    <w:rPr>
      <w:sz w:val="18"/>
      <w:szCs w:val="18"/>
    </w:rPr>
  </w:style>
  <w:style w:type="character" w:customStyle="1" w:styleId="Char">
    <w:name w:val="批注框文本 Char"/>
    <w:basedOn w:val="a0"/>
    <w:link w:val="a4"/>
    <w:uiPriority w:val="99"/>
    <w:semiHidden/>
    <w:rsid w:val="009009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mmary">
    <w:name w:val="summary"/>
    <w:basedOn w:val="a"/>
    <w:rsid w:val="00536C2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36C2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00966"/>
    <w:rPr>
      <w:sz w:val="18"/>
      <w:szCs w:val="18"/>
    </w:rPr>
  </w:style>
  <w:style w:type="character" w:customStyle="1" w:styleId="Char">
    <w:name w:val="批注框文本 Char"/>
    <w:basedOn w:val="a0"/>
    <w:link w:val="a4"/>
    <w:uiPriority w:val="99"/>
    <w:semiHidden/>
    <w:rsid w:val="00900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2040">
      <w:bodyDiv w:val="1"/>
      <w:marLeft w:val="0"/>
      <w:marRight w:val="0"/>
      <w:marTop w:val="0"/>
      <w:marBottom w:val="0"/>
      <w:divBdr>
        <w:top w:val="none" w:sz="0" w:space="0" w:color="auto"/>
        <w:left w:val="none" w:sz="0" w:space="0" w:color="auto"/>
        <w:bottom w:val="none" w:sz="0" w:space="0" w:color="auto"/>
        <w:right w:val="none" w:sz="0" w:space="0" w:color="auto"/>
      </w:divBdr>
      <w:divsChild>
        <w:div w:id="1112822567">
          <w:marLeft w:val="0"/>
          <w:marRight w:val="0"/>
          <w:marTop w:val="0"/>
          <w:marBottom w:val="0"/>
          <w:divBdr>
            <w:top w:val="none" w:sz="0" w:space="0" w:color="auto"/>
            <w:left w:val="none" w:sz="0" w:space="0" w:color="auto"/>
            <w:bottom w:val="none" w:sz="0" w:space="0" w:color="auto"/>
            <w:right w:val="none" w:sz="0" w:space="0" w:color="auto"/>
          </w:divBdr>
        </w:div>
      </w:divsChild>
    </w:div>
    <w:div w:id="18576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罗小芳</cp:lastModifiedBy>
  <cp:revision>84</cp:revision>
  <cp:lastPrinted>2017-06-27T09:44:00Z</cp:lastPrinted>
  <dcterms:created xsi:type="dcterms:W3CDTF">2017-06-27T08:23:00Z</dcterms:created>
  <dcterms:modified xsi:type="dcterms:W3CDTF">2017-06-27T10:02:00Z</dcterms:modified>
</cp:coreProperties>
</file>