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附件：</w:t>
      </w:r>
      <w:bookmarkStart w:id="0" w:name="_GoBack"/>
      <w:r>
        <w:rPr>
          <w:rFonts w:hint="eastAsia" w:ascii="方正小标宋简体" w:hAnsi="仿宋" w:eastAsia="方正小标宋简体"/>
          <w:sz w:val="30"/>
          <w:szCs w:val="30"/>
        </w:rPr>
        <w:t>核科学与技术学院校友分会成立大会参会回执</w:t>
      </w:r>
    </w:p>
    <w:bookmarkEnd w:id="0"/>
    <w:p>
      <w:pPr>
        <w:rPr>
          <w:rFonts w:ascii="仿宋" w:hAnsi="仿宋" w:eastAsia="仿宋"/>
          <w:sz w:val="30"/>
          <w:szCs w:val="30"/>
        </w:rPr>
      </w:pPr>
    </w:p>
    <w:tbl>
      <w:tblPr>
        <w:tblStyle w:val="5"/>
        <w:tblpPr w:leftFromText="180" w:rightFromText="180" w:horzAnchor="margin" w:tblpXSpec="center" w:tblpY="720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686"/>
        <w:gridCol w:w="996"/>
        <w:gridCol w:w="994"/>
        <w:gridCol w:w="728"/>
        <w:gridCol w:w="123"/>
        <w:gridCol w:w="70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8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毕业年级</w:t>
            </w:r>
          </w:p>
        </w:tc>
        <w:tc>
          <w:tcPr>
            <w:tcW w:w="1513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毕业专业</w:t>
            </w:r>
          </w:p>
        </w:tc>
        <w:tc>
          <w:tcPr>
            <w:tcW w:w="2682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42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1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82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2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微信/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QQ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342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6746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1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676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221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457" w:type="dxa"/>
            <w:gridSpan w:val="8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备注：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仿宋" w:eastAsia="方正小标宋简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D"/>
    <w:rsid w:val="000019B4"/>
    <w:rsid w:val="0006118F"/>
    <w:rsid w:val="001A4B4A"/>
    <w:rsid w:val="001F28FF"/>
    <w:rsid w:val="00361A7B"/>
    <w:rsid w:val="00517CC2"/>
    <w:rsid w:val="00601A36"/>
    <w:rsid w:val="0072385D"/>
    <w:rsid w:val="00760BFF"/>
    <w:rsid w:val="009F6097"/>
    <w:rsid w:val="00F13136"/>
    <w:rsid w:val="00FA0679"/>
    <w:rsid w:val="00FF2359"/>
    <w:rsid w:val="144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2019-11-18T03:17:00Z</dcterms:created>
  <dc:creator>伏思霖</dc:creator>
  <cp:lastModifiedBy>文艳sissi</cp:lastModifiedBy>
  <dcterms:modified xsi:type="dcterms:W3CDTF">2019-11-19T03:00:41Z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