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40CB" w14:textId="2258B4EE" w:rsidR="006D5BE7" w:rsidRPr="006D5BE7" w:rsidRDefault="006D5BE7" w:rsidP="006D5BE7">
      <w:pPr>
        <w:jc w:val="left"/>
        <w:rPr>
          <w:rFonts w:ascii="仿宋_GB2312" w:eastAsia="仿宋_GB2312" w:hAnsiTheme="majorHAnsi" w:cstheme="majorBidi" w:hint="eastAsia"/>
          <w:bCs/>
          <w:kern w:val="0"/>
          <w:sz w:val="32"/>
          <w:szCs w:val="32"/>
        </w:rPr>
      </w:pPr>
      <w:bookmarkStart w:id="0" w:name="_Hlk534964426"/>
      <w:r w:rsidRPr="006D5BE7">
        <w:rPr>
          <w:rFonts w:ascii="仿宋_GB2312" w:eastAsia="仿宋_GB2312" w:hAnsiTheme="majorHAnsi" w:cstheme="majorBidi" w:hint="eastAsia"/>
          <w:bCs/>
          <w:kern w:val="0"/>
          <w:sz w:val="32"/>
          <w:szCs w:val="32"/>
        </w:rPr>
        <w:t>附件3</w:t>
      </w:r>
    </w:p>
    <w:p w14:paraId="3FF9D1B6" w14:textId="35B395C4" w:rsidR="00F15B40" w:rsidRDefault="00E97D67" w:rsidP="00F15B40">
      <w:pPr>
        <w:jc w:val="center"/>
        <w:rPr>
          <w:rFonts w:ascii="方正小标宋简体" w:eastAsia="方正小标宋简体" w:hAnsiTheme="majorHAnsi" w:cstheme="majorBidi"/>
          <w:bCs/>
          <w:kern w:val="0"/>
          <w:sz w:val="36"/>
          <w:szCs w:val="32"/>
        </w:rPr>
      </w:pPr>
      <w:r w:rsidRPr="00F15B40">
        <w:rPr>
          <w:rFonts w:ascii="方正小标宋简体" w:eastAsia="方正小标宋简体" w:hAnsiTheme="majorHAnsi" w:cstheme="majorBidi" w:hint="eastAsia"/>
          <w:bCs/>
          <w:kern w:val="0"/>
          <w:sz w:val="36"/>
          <w:szCs w:val="32"/>
        </w:rPr>
        <w:t>校庆主题、校庆LOGO、校庆平面海报</w:t>
      </w:r>
    </w:p>
    <w:p w14:paraId="22FF3E6C" w14:textId="7D264389" w:rsidR="00C8218B" w:rsidRPr="00F15B40" w:rsidRDefault="00E97D67" w:rsidP="00F15B40">
      <w:pPr>
        <w:jc w:val="center"/>
        <w:rPr>
          <w:rFonts w:ascii="方正小标宋简体" w:eastAsia="方正小标宋简体" w:hAnsiTheme="majorHAnsi" w:cstheme="majorBidi"/>
          <w:bCs/>
          <w:kern w:val="0"/>
          <w:sz w:val="36"/>
          <w:szCs w:val="32"/>
        </w:rPr>
      </w:pPr>
      <w:r w:rsidRPr="00F15B40">
        <w:rPr>
          <w:rFonts w:ascii="方正小标宋简体" w:eastAsia="方正小标宋简体" w:hAnsiTheme="majorHAnsi" w:cstheme="majorBidi" w:hint="eastAsia"/>
          <w:bCs/>
          <w:kern w:val="0"/>
          <w:sz w:val="36"/>
          <w:szCs w:val="32"/>
        </w:rPr>
        <w:t>第一季《知识的殿堂》阐释</w:t>
      </w:r>
      <w:bookmarkEnd w:id="0"/>
    </w:p>
    <w:p w14:paraId="3B6F1D0B" w14:textId="5270DA40" w:rsidR="00C8218B" w:rsidRPr="00E97D67" w:rsidRDefault="00C8218B">
      <w:pPr>
        <w:rPr>
          <w:rFonts w:ascii="黑体" w:eastAsia="黑体" w:hAnsi="黑体" w:cstheme="majorBidi"/>
          <w:bCs/>
          <w:kern w:val="0"/>
          <w:sz w:val="32"/>
          <w:szCs w:val="32"/>
        </w:rPr>
      </w:pPr>
      <w:r w:rsidRPr="00E97D67">
        <w:rPr>
          <w:rFonts w:ascii="黑体" w:eastAsia="黑体" w:hAnsi="黑体" w:cstheme="majorBidi" w:hint="eastAsia"/>
          <w:bCs/>
          <w:kern w:val="0"/>
          <w:sz w:val="32"/>
          <w:szCs w:val="32"/>
        </w:rPr>
        <w:t>一、校庆主题</w:t>
      </w:r>
      <w:bookmarkStart w:id="1" w:name="_GoBack"/>
      <w:bookmarkEnd w:id="1"/>
    </w:p>
    <w:p w14:paraId="7624F7F6" w14:textId="77777777" w:rsidR="00E97D67" w:rsidRPr="00E97D67" w:rsidRDefault="00ED1941" w:rsidP="00E97D67">
      <w:pPr>
        <w:rPr>
          <w:rFonts w:asciiTheme="majorHAnsi" w:eastAsia="仿宋_GB2312" w:hAnsiTheme="majorHAnsi" w:cstheme="majorBidi"/>
          <w:bCs/>
          <w:kern w:val="0"/>
          <w:sz w:val="32"/>
          <w:szCs w:val="32"/>
        </w:rPr>
      </w:pP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 xml:space="preserve"> </w:t>
      </w:r>
      <w:r>
        <w:rPr>
          <w:rFonts w:asciiTheme="majorHAnsi" w:eastAsia="仿宋_GB2312" w:hAnsiTheme="majorHAnsi" w:cstheme="majorBidi"/>
          <w:bCs/>
          <w:kern w:val="0"/>
          <w:sz w:val="32"/>
          <w:szCs w:val="32"/>
        </w:rPr>
        <w:t xml:space="preserve">   </w:t>
      </w:r>
      <w:r w:rsidR="00E97D67" w:rsidRPr="00E97D67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坚守·奋斗</w:t>
      </w:r>
    </w:p>
    <w:p w14:paraId="4E71B8BE" w14:textId="03499F04" w:rsidR="00ED1941" w:rsidRDefault="00E97D67" w:rsidP="00E97D67">
      <w:pPr>
        <w:ind w:firstLineChars="200" w:firstLine="640"/>
        <w:rPr>
          <w:rFonts w:asciiTheme="majorHAnsi" w:eastAsia="仿宋_GB2312" w:hAnsiTheme="majorHAnsi" w:cstheme="majorBidi"/>
          <w:bCs/>
          <w:kern w:val="0"/>
          <w:sz w:val="32"/>
          <w:szCs w:val="32"/>
        </w:rPr>
      </w:pPr>
      <w:r w:rsidRPr="00E97D67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“坚守”是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110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年来兰大人扎根西部、奉献祖国的精神品质和群体写照；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“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奋斗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”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是新时代兰大人追求一流、不断前进的战略选择和价值追求。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“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坚守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·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奋斗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”</w:t>
      </w:r>
      <w:r w:rsidRPr="00E97D67">
        <w:rPr>
          <w:rFonts w:asciiTheme="majorHAnsi" w:eastAsia="仿宋_GB2312" w:hAnsiTheme="majorHAnsi" w:cstheme="majorBidi"/>
          <w:bCs/>
          <w:kern w:val="0"/>
          <w:sz w:val="32"/>
          <w:szCs w:val="32"/>
        </w:rPr>
        <w:t>寄寓了全体兰大人的光荣与梦想、传承与创新。</w:t>
      </w:r>
    </w:p>
    <w:p w14:paraId="02B0D190" w14:textId="41AB4444" w:rsidR="00C8218B" w:rsidRPr="00E97D67" w:rsidRDefault="00C8218B">
      <w:pPr>
        <w:rPr>
          <w:rFonts w:ascii="黑体" w:eastAsia="黑体" w:hAnsi="黑体" w:cstheme="majorBidi"/>
          <w:bCs/>
          <w:kern w:val="0"/>
          <w:sz w:val="32"/>
          <w:szCs w:val="32"/>
        </w:rPr>
      </w:pPr>
      <w:r w:rsidRPr="00E97D67">
        <w:rPr>
          <w:rFonts w:ascii="黑体" w:eastAsia="黑体" w:hAnsi="黑体" w:cstheme="majorBidi" w:hint="eastAsia"/>
          <w:bCs/>
          <w:kern w:val="0"/>
          <w:sz w:val="32"/>
          <w:szCs w:val="32"/>
        </w:rPr>
        <w:t>二、校庆LOGO</w:t>
      </w:r>
    </w:p>
    <w:p w14:paraId="6266C3EF" w14:textId="698C9D06" w:rsidR="00ED1941" w:rsidRPr="00ED1941" w:rsidRDefault="00ED1941" w:rsidP="00F15B40">
      <w:pPr>
        <w:pStyle w:val="2"/>
        <w:ind w:firstLine="640"/>
      </w:pPr>
      <w:r w:rsidRPr="003479B1">
        <w:rPr>
          <w:rFonts w:hint="eastAsia"/>
        </w:rPr>
        <w:t>兰州大学</w:t>
      </w:r>
      <w:r w:rsidRPr="003479B1">
        <w:t>110</w:t>
      </w:r>
      <w:r w:rsidRPr="003479B1">
        <w:t>周年校庆标识以兰州百合花和火凤凰为创意灵感，寓意</w:t>
      </w:r>
      <w:r w:rsidRPr="003479B1">
        <w:t>“</w:t>
      </w:r>
      <w:r w:rsidRPr="003479B1">
        <w:t>花开金城、喜庆华年、筑巢为凤、浴火重生</w:t>
      </w:r>
      <w:r w:rsidRPr="003479B1">
        <w:t>”</w:t>
      </w:r>
      <w:r w:rsidRPr="003479B1">
        <w:t>。标识上部为兰州大学英文名称简写</w:t>
      </w:r>
      <w:r w:rsidRPr="003479B1">
        <w:t>“LZU”</w:t>
      </w:r>
      <w:r w:rsidRPr="003479B1">
        <w:t>和</w:t>
      </w:r>
      <w:r w:rsidRPr="003479B1">
        <w:t>“110”</w:t>
      </w:r>
      <w:r w:rsidRPr="003479B1">
        <w:t>的抽象，标识底部的</w:t>
      </w:r>
      <w:r w:rsidRPr="003479B1">
        <w:t>“</w:t>
      </w:r>
      <w:r w:rsidRPr="003479B1">
        <w:t>四片花瓣</w:t>
      </w:r>
      <w:r w:rsidRPr="003479B1">
        <w:t>”</w:t>
      </w:r>
      <w:r w:rsidRPr="003479B1">
        <w:t>象征着兰州大学以</w:t>
      </w:r>
      <w:r w:rsidRPr="003479B1">
        <w:t>“</w:t>
      </w:r>
      <w:r w:rsidRPr="003479B1">
        <w:t>双一流</w:t>
      </w:r>
      <w:r w:rsidRPr="003479B1">
        <w:t>”</w:t>
      </w:r>
      <w:r w:rsidRPr="003479B1">
        <w:t>建设学科群为支撑的坚实办学基础和宽广创业平台。整体造型为一只振翅高飞的凤凰，表达了兰州大学在新时代群策群力加快推进</w:t>
      </w:r>
      <w:r w:rsidRPr="003479B1">
        <w:t>“</w:t>
      </w:r>
      <w:r w:rsidRPr="003479B1">
        <w:t>双一流</w:t>
      </w:r>
      <w:r w:rsidRPr="003479B1">
        <w:t>”</w:t>
      </w:r>
      <w:r w:rsidRPr="003479B1">
        <w:t>建设和内涵式发展、着力打造高水平师资队伍、不断提升人才培养质量的决心和信心，蕴含着全校师生对未来的无限期望和对坚守奋斗的自觉践履。</w:t>
      </w:r>
    </w:p>
    <w:p w14:paraId="43192527" w14:textId="2C513FE5" w:rsidR="00F26A16" w:rsidRPr="00E97D67" w:rsidRDefault="00C8218B">
      <w:pPr>
        <w:rPr>
          <w:rFonts w:ascii="黑体" w:eastAsia="黑体" w:hAnsi="黑体" w:cstheme="majorBidi"/>
          <w:bCs/>
          <w:kern w:val="0"/>
          <w:sz w:val="32"/>
          <w:szCs w:val="32"/>
        </w:rPr>
      </w:pPr>
      <w:r w:rsidRPr="00E97D67">
        <w:rPr>
          <w:rFonts w:ascii="黑体" w:eastAsia="黑体" w:hAnsi="黑体" w:cstheme="majorBidi" w:hint="eastAsia"/>
          <w:bCs/>
          <w:kern w:val="0"/>
          <w:sz w:val="32"/>
          <w:szCs w:val="32"/>
        </w:rPr>
        <w:t>三、校庆平面海报第一季《知识的殿堂》阐释</w:t>
      </w:r>
    </w:p>
    <w:p w14:paraId="0F9D22E9" w14:textId="3E94AE86" w:rsidR="00C8218B" w:rsidRPr="00E97D67" w:rsidRDefault="00ED1941" w:rsidP="00E97D67">
      <w:pPr>
        <w:ind w:firstLineChars="200" w:firstLine="640"/>
        <w:rPr>
          <w:rFonts w:asciiTheme="majorHAnsi" w:eastAsia="仿宋_GB2312" w:hAnsiTheme="majorHAnsi" w:cstheme="majorBidi"/>
          <w:bCs/>
          <w:kern w:val="0"/>
          <w:sz w:val="32"/>
          <w:szCs w:val="32"/>
        </w:rPr>
      </w:pPr>
      <w:r w:rsidRPr="004C7C75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校庆平面海报（第</w:t>
      </w: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一</w:t>
      </w:r>
      <w:r w:rsidRPr="004C7C75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季）</w:t>
      </w: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《知识的殿堂》</w:t>
      </w:r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以书本和积石</w:t>
      </w:r>
      <w:proofErr w:type="gramStart"/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堂建筑</w:t>
      </w:r>
      <w:proofErr w:type="gramEnd"/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为抽象，寓意兰州大学师生不断汲取知识、</w:t>
      </w: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开拓创新</w:t>
      </w:r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，</w:t>
      </w:r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lastRenderedPageBreak/>
        <w:t>展示</w:t>
      </w: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出</w:t>
      </w:r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学校悠久的历史</w:t>
      </w: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、</w:t>
      </w:r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厚重的</w:t>
      </w: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底蕴、浓郁的学风</w:t>
      </w:r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和</w:t>
      </w: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进取的状态</w:t>
      </w:r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，构建</w:t>
      </w:r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起师生对美好未来</w:t>
      </w:r>
      <w:proofErr w:type="gramStart"/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的愿景大</w:t>
      </w:r>
      <w:proofErr w:type="gramEnd"/>
      <w:r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厦</w:t>
      </w:r>
      <w:r w:rsidRPr="00164A0E">
        <w:rPr>
          <w:rFonts w:asciiTheme="majorHAnsi" w:eastAsia="仿宋_GB2312" w:hAnsiTheme="majorHAnsi" w:cstheme="majorBidi" w:hint="eastAsia"/>
          <w:bCs/>
          <w:kern w:val="0"/>
          <w:sz w:val="32"/>
          <w:szCs w:val="32"/>
        </w:rPr>
        <w:t>。</w:t>
      </w:r>
    </w:p>
    <w:sectPr w:rsidR="00C8218B" w:rsidRPr="00E97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D620" w14:textId="77777777" w:rsidR="00E26A55" w:rsidRDefault="00E26A55" w:rsidP="00C8218B">
      <w:r>
        <w:separator/>
      </w:r>
    </w:p>
  </w:endnote>
  <w:endnote w:type="continuationSeparator" w:id="0">
    <w:p w14:paraId="76131C4A" w14:textId="77777777" w:rsidR="00E26A55" w:rsidRDefault="00E26A55" w:rsidP="00C8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49BEBB24-16F9-4669-947B-05008992969D}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745EEDA-CBD9-4B48-A1AB-73AA3A0F3B2B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94C284F-7A73-4729-AECE-04F91D35117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1D7A2F9-EC62-48CE-8C62-71BEF03EDD3C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F50E" w14:textId="77777777" w:rsidR="00E26A55" w:rsidRDefault="00E26A55" w:rsidP="00C8218B">
      <w:r>
        <w:separator/>
      </w:r>
    </w:p>
  </w:footnote>
  <w:footnote w:type="continuationSeparator" w:id="0">
    <w:p w14:paraId="7ECA795D" w14:textId="77777777" w:rsidR="00E26A55" w:rsidRDefault="00E26A55" w:rsidP="00C8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D"/>
    <w:rsid w:val="00081A7C"/>
    <w:rsid w:val="006D5BE7"/>
    <w:rsid w:val="006F3D03"/>
    <w:rsid w:val="0085581E"/>
    <w:rsid w:val="00B2104D"/>
    <w:rsid w:val="00C8218B"/>
    <w:rsid w:val="00E26A55"/>
    <w:rsid w:val="00E97D67"/>
    <w:rsid w:val="00ED1941"/>
    <w:rsid w:val="00F15B40"/>
    <w:rsid w:val="00F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FE023"/>
  <w15:chartTrackingRefBased/>
  <w15:docId w15:val="{E3086BB8-CF32-472C-8E07-AB266E6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1941"/>
    <w:pPr>
      <w:keepNext/>
      <w:keepLines/>
      <w:ind w:firstLineChars="200" w:firstLine="200"/>
      <w:outlineLvl w:val="1"/>
    </w:pPr>
    <w:rPr>
      <w:rFonts w:asciiTheme="majorHAnsi" w:eastAsia="仿宋_GB2312" w:hAnsiTheme="majorHAnsi" w:cstheme="majorBidi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1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18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D1941"/>
    <w:rPr>
      <w:rFonts w:asciiTheme="majorHAnsi" w:eastAsia="仿宋_GB2312" w:hAnsiTheme="majorHAnsi" w:cstheme="majorBidi"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182C-6C83-4CC2-BE2E-1299EC41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2019-01-11T02:04:00Z</dcterms:created>
  <dcterms:modified xsi:type="dcterms:W3CDTF">2019-01-11T02:13:00Z</dcterms:modified>
</cp:coreProperties>
</file>