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28"/>
          <w:szCs w:val="28"/>
        </w:rPr>
      </w:pPr>
      <w:bookmarkStart w:id="0" w:name="OLE_LINK1"/>
      <w:r>
        <w:rPr>
          <w:rFonts w:hint="eastAsia" w:ascii="仿宋_GB2312" w:eastAsia="仿宋_GB2312"/>
          <w:b/>
          <w:sz w:val="28"/>
          <w:szCs w:val="28"/>
        </w:rPr>
        <w:t>附件一：</w:t>
      </w:r>
    </w:p>
    <w:p>
      <w:pPr>
        <w:jc w:val="center"/>
        <w:rPr>
          <w:rFonts w:hint="eastAsia" w:ascii="仿宋_GB2312" w:eastAsia="仿宋_GB2312"/>
          <w:b/>
          <w:sz w:val="28"/>
          <w:szCs w:val="28"/>
        </w:rPr>
      </w:pPr>
      <w:r>
        <w:rPr>
          <w:rFonts w:hint="eastAsia" w:ascii="仿宋_GB2312" w:eastAsia="仿宋_GB2312"/>
          <w:b/>
          <w:sz w:val="32"/>
          <w:szCs w:val="28"/>
        </w:rPr>
        <w:t>201</w:t>
      </w:r>
      <w:r>
        <w:rPr>
          <w:rFonts w:hint="eastAsia" w:ascii="仿宋_GB2312" w:eastAsia="仿宋_GB2312"/>
          <w:b/>
          <w:sz w:val="32"/>
          <w:szCs w:val="28"/>
          <w:lang w:val="en-US" w:eastAsia="zh-CN"/>
        </w:rPr>
        <w:t>8</w:t>
      </w:r>
      <w:r>
        <w:rPr>
          <w:rFonts w:hint="eastAsia" w:ascii="仿宋_GB2312" w:eastAsia="仿宋_GB2312"/>
          <w:b/>
          <w:sz w:val="32"/>
          <w:szCs w:val="28"/>
        </w:rPr>
        <w:t>年兰州大学第</w:t>
      </w:r>
      <w:r>
        <w:rPr>
          <w:rFonts w:hint="eastAsia" w:ascii="仿宋_GB2312" w:eastAsia="仿宋_GB2312"/>
          <w:b/>
          <w:sz w:val="32"/>
          <w:szCs w:val="28"/>
          <w:lang w:val="en-US" w:eastAsia="zh-CN"/>
        </w:rPr>
        <w:t>五</w:t>
      </w:r>
      <w:r>
        <w:rPr>
          <w:rFonts w:hint="eastAsia" w:ascii="仿宋_GB2312" w:eastAsia="仿宋_GB2312"/>
          <w:b/>
          <w:sz w:val="32"/>
          <w:szCs w:val="28"/>
        </w:rPr>
        <w:t>届研究生羽毛球联赛竞赛规程</w:t>
      </w:r>
    </w:p>
    <w:p>
      <w:pPr>
        <w:rPr>
          <w:rFonts w:ascii="仿宋_GB2312" w:eastAsia="仿宋_GB2312"/>
          <w:b/>
          <w:sz w:val="28"/>
          <w:szCs w:val="28"/>
        </w:rPr>
      </w:pPr>
      <w:r>
        <w:rPr>
          <w:rFonts w:hint="eastAsia" w:ascii="仿宋_GB2312" w:eastAsia="仿宋_GB2312"/>
          <w:b/>
          <w:sz w:val="28"/>
          <w:szCs w:val="28"/>
        </w:rPr>
        <w:t>一、组织机构</w:t>
      </w:r>
    </w:p>
    <w:p>
      <w:pPr>
        <w:snapToGrid w:val="0"/>
        <w:spacing w:line="360" w:lineRule="auto"/>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主办单位</w:t>
      </w:r>
      <w:r>
        <w:rPr>
          <w:rFonts w:hint="eastAsia" w:ascii="仿宋_GB2312" w:eastAsia="仿宋_GB2312"/>
          <w:sz w:val="28"/>
          <w:szCs w:val="28"/>
          <w:lang w:eastAsia="zh-CN"/>
        </w:rPr>
        <w:t>：</w:t>
      </w:r>
      <w:r>
        <w:rPr>
          <w:rFonts w:hint="eastAsia" w:ascii="仿宋_GB2312" w:eastAsia="仿宋_GB2312"/>
          <w:sz w:val="28"/>
          <w:szCs w:val="28"/>
          <w:lang w:val="en-US" w:eastAsia="zh-CN"/>
        </w:rPr>
        <w:t>党委</w:t>
      </w:r>
      <w:r>
        <w:rPr>
          <w:rFonts w:hint="eastAsia" w:ascii="仿宋_GB2312" w:eastAsia="仿宋_GB2312"/>
          <w:sz w:val="28"/>
          <w:szCs w:val="28"/>
        </w:rPr>
        <w:t>研究生工作部</w:t>
      </w:r>
    </w:p>
    <w:p>
      <w:pPr>
        <w:snapToGrid w:val="0"/>
        <w:spacing w:line="360" w:lineRule="auto"/>
        <w:rPr>
          <w:rFonts w:ascii="仿宋_GB2312" w:eastAsia="仿宋_GB2312"/>
          <w:sz w:val="28"/>
          <w:szCs w:val="28"/>
        </w:rPr>
      </w:pPr>
      <w:r>
        <w:rPr>
          <w:rFonts w:hint="eastAsia" w:ascii="仿宋_GB2312" w:eastAsia="仿宋_GB2312"/>
          <w:b/>
          <w:sz w:val="28"/>
          <w:szCs w:val="28"/>
        </w:rPr>
        <w:tab/>
      </w: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协办单位</w:t>
      </w:r>
      <w:r>
        <w:rPr>
          <w:rFonts w:hint="eastAsia" w:ascii="仿宋_GB2312" w:eastAsia="仿宋_GB2312"/>
          <w:sz w:val="28"/>
          <w:szCs w:val="28"/>
          <w:lang w:eastAsia="zh-CN"/>
        </w:rPr>
        <w:t>：</w:t>
      </w:r>
      <w:r>
        <w:rPr>
          <w:rFonts w:hint="eastAsia" w:ascii="仿宋_GB2312" w:eastAsia="仿宋_GB2312"/>
          <w:sz w:val="28"/>
          <w:szCs w:val="28"/>
        </w:rPr>
        <w:t>物理科学与技术学院</w:t>
      </w:r>
    </w:p>
    <w:p>
      <w:pPr>
        <w:snapToGrid w:val="0"/>
        <w:spacing w:line="360" w:lineRule="auto"/>
        <w:rPr>
          <w:rFonts w:ascii="仿宋_GB2312" w:eastAsia="仿宋_GB2312"/>
          <w:b/>
          <w:sz w:val="28"/>
          <w:szCs w:val="28"/>
        </w:rPr>
      </w:pPr>
      <w:r>
        <w:rPr>
          <w:rFonts w:hint="eastAsia" w:ascii="仿宋_GB2312" w:eastAsia="仿宋_GB2312"/>
          <w:b/>
          <w:sz w:val="28"/>
          <w:szCs w:val="28"/>
        </w:rPr>
        <w:tab/>
      </w: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承办单位：研究生羽毛球协会</w:t>
      </w:r>
    </w:p>
    <w:p>
      <w:pPr>
        <w:snapToGrid w:val="0"/>
        <w:spacing w:line="360" w:lineRule="auto"/>
        <w:rPr>
          <w:rFonts w:ascii="仿宋_GB2312" w:eastAsia="仿宋_GB2312"/>
          <w:b/>
          <w:sz w:val="28"/>
          <w:szCs w:val="28"/>
        </w:rPr>
      </w:pPr>
      <w:r>
        <w:rPr>
          <w:rFonts w:hint="eastAsia" w:ascii="仿宋_GB2312" w:eastAsia="仿宋_GB2312"/>
          <w:b/>
          <w:sz w:val="28"/>
          <w:szCs w:val="28"/>
        </w:rPr>
        <w:t>二、竞赛日期、地点：</w:t>
      </w:r>
    </w:p>
    <w:p>
      <w:pPr>
        <w:snapToGrid w:val="0"/>
        <w:spacing w:line="360" w:lineRule="auto"/>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比赛时间：</w:t>
      </w:r>
    </w:p>
    <w:p>
      <w:pPr>
        <w:snapToGrid w:val="0"/>
        <w:spacing w:line="360" w:lineRule="auto"/>
        <w:rPr>
          <w:rFonts w:ascii="仿宋_GB2312" w:eastAsia="仿宋_GB2312"/>
          <w:bCs/>
          <w:sz w:val="28"/>
          <w:szCs w:val="30"/>
        </w:rPr>
      </w:pPr>
      <w:r>
        <w:rPr>
          <w:rFonts w:hint="eastAsia" w:ascii="仿宋_GB2312" w:eastAsia="仿宋_GB2312"/>
          <w:sz w:val="28"/>
          <w:szCs w:val="28"/>
        </w:rPr>
        <w:tab/>
      </w:r>
      <w:r>
        <w:rPr>
          <w:rFonts w:hint="eastAsia" w:ascii="仿宋_GB2312" w:hAnsi="仿宋_GB2312" w:eastAsia="仿宋_GB2312"/>
          <w:bCs/>
          <w:sz w:val="28"/>
          <w:szCs w:val="30"/>
        </w:rPr>
        <w:t>201</w:t>
      </w:r>
      <w:r>
        <w:rPr>
          <w:rFonts w:hint="eastAsia" w:ascii="仿宋_GB2312" w:hAnsi="仿宋_GB2312" w:eastAsia="仿宋_GB2312"/>
          <w:bCs/>
          <w:sz w:val="28"/>
          <w:szCs w:val="30"/>
          <w:lang w:val="en-US" w:eastAsia="zh-CN"/>
        </w:rPr>
        <w:t>8</w:t>
      </w:r>
      <w:r>
        <w:rPr>
          <w:rFonts w:hint="eastAsia" w:ascii="仿宋_GB2312" w:hAnsi="仿宋_GB2312" w:eastAsia="仿宋_GB2312"/>
          <w:bCs/>
          <w:sz w:val="28"/>
          <w:szCs w:val="30"/>
        </w:rPr>
        <w:t>年</w:t>
      </w:r>
      <w:r>
        <w:rPr>
          <w:rFonts w:hint="eastAsia" w:ascii="仿宋_GB2312" w:eastAsia="仿宋_GB2312"/>
          <w:bCs/>
          <w:sz w:val="28"/>
          <w:szCs w:val="30"/>
        </w:rPr>
        <w:t>10月2</w:t>
      </w:r>
      <w:r>
        <w:rPr>
          <w:rFonts w:hint="eastAsia" w:ascii="仿宋_GB2312" w:eastAsia="仿宋_GB2312"/>
          <w:bCs/>
          <w:sz w:val="28"/>
          <w:szCs w:val="30"/>
          <w:lang w:val="en-US" w:eastAsia="zh-CN"/>
        </w:rPr>
        <w:t>7</w:t>
      </w:r>
      <w:r>
        <w:rPr>
          <w:rFonts w:hint="eastAsia" w:ascii="仿宋_GB2312" w:eastAsia="仿宋_GB2312"/>
          <w:bCs/>
          <w:sz w:val="28"/>
          <w:szCs w:val="30"/>
        </w:rPr>
        <w:t>日、2</w:t>
      </w:r>
      <w:r>
        <w:rPr>
          <w:rFonts w:hint="eastAsia" w:ascii="仿宋_GB2312" w:eastAsia="仿宋_GB2312"/>
          <w:bCs/>
          <w:sz w:val="28"/>
          <w:szCs w:val="30"/>
          <w:lang w:val="en-US" w:eastAsia="zh-CN"/>
        </w:rPr>
        <w:t>8</w:t>
      </w:r>
      <w:r>
        <w:rPr>
          <w:rFonts w:hint="eastAsia" w:ascii="仿宋_GB2312" w:eastAsia="仿宋_GB2312"/>
          <w:bCs/>
          <w:sz w:val="28"/>
          <w:szCs w:val="30"/>
        </w:rPr>
        <w:t>日全天</w:t>
      </w:r>
    </w:p>
    <w:p>
      <w:pPr>
        <w:snapToGrid w:val="0"/>
        <w:spacing w:line="360" w:lineRule="auto"/>
        <w:rPr>
          <w:rFonts w:ascii="仿宋_GB2312" w:eastAsia="仿宋_GB2312"/>
          <w:b/>
          <w:sz w:val="28"/>
          <w:szCs w:val="28"/>
        </w:rPr>
      </w:pPr>
      <w:r>
        <w:rPr>
          <w:rFonts w:hint="eastAsia" w:ascii="仿宋_GB2312" w:eastAsia="仿宋_GB2312"/>
          <w:bCs/>
          <w:sz w:val="28"/>
          <w:szCs w:val="30"/>
        </w:rPr>
        <w:tab/>
      </w:r>
      <w:r>
        <w:rPr>
          <w:rFonts w:hint="eastAsia" w:ascii="仿宋_GB2312" w:eastAsia="仿宋_GB2312"/>
          <w:bCs/>
          <w:sz w:val="28"/>
          <w:szCs w:val="30"/>
        </w:rPr>
        <w:t>2</w:t>
      </w:r>
      <w:r>
        <w:rPr>
          <w:rFonts w:hint="eastAsia" w:ascii="仿宋_GB2312" w:eastAsia="仿宋_GB2312"/>
          <w:bCs/>
          <w:sz w:val="28"/>
          <w:szCs w:val="30"/>
          <w:lang w:val="en-US" w:eastAsia="zh-CN"/>
        </w:rPr>
        <w:t>.</w:t>
      </w:r>
      <w:r>
        <w:rPr>
          <w:rFonts w:hint="eastAsia" w:ascii="仿宋_GB2312" w:eastAsia="仿宋_GB2312"/>
          <w:sz w:val="28"/>
          <w:szCs w:val="28"/>
        </w:rPr>
        <w:t>比赛地点：</w:t>
      </w:r>
    </w:p>
    <w:p>
      <w:pPr>
        <w:snapToGrid w:val="0"/>
        <w:spacing w:line="360" w:lineRule="auto"/>
        <w:rPr>
          <w:rFonts w:ascii="仿宋_GB2312" w:eastAsia="仿宋_GB2312"/>
          <w:sz w:val="28"/>
          <w:szCs w:val="28"/>
        </w:rPr>
      </w:pPr>
      <w:r>
        <w:rPr>
          <w:rFonts w:hint="eastAsia" w:ascii="仿宋_GB2312" w:eastAsia="仿宋_GB2312"/>
          <w:b/>
          <w:sz w:val="28"/>
          <w:szCs w:val="28"/>
        </w:rPr>
        <w:tab/>
      </w:r>
      <w:r>
        <w:rPr>
          <w:rFonts w:hint="eastAsia" w:ascii="仿宋_GB2312" w:hAnsi="仿宋_GB2312" w:eastAsia="仿宋_GB2312" w:cs="宋体"/>
          <w:kern w:val="0"/>
          <w:sz w:val="28"/>
          <w:szCs w:val="28"/>
        </w:rPr>
        <w:t>兰州大学本部体育馆（旧体育馆）</w:t>
      </w:r>
    </w:p>
    <w:p>
      <w:pPr>
        <w:snapToGrid w:val="0"/>
        <w:spacing w:line="360" w:lineRule="auto"/>
        <w:rPr>
          <w:rFonts w:ascii="仿宋_GB2312" w:eastAsia="仿宋_GB2312"/>
          <w:b/>
          <w:sz w:val="28"/>
          <w:szCs w:val="28"/>
        </w:rPr>
      </w:pPr>
      <w:r>
        <w:rPr>
          <w:rFonts w:hint="eastAsia" w:ascii="仿宋_GB2312" w:eastAsia="仿宋_GB2312"/>
          <w:b/>
          <w:sz w:val="28"/>
          <w:szCs w:val="28"/>
        </w:rPr>
        <w:t>三、比赛项目：</w:t>
      </w:r>
    </w:p>
    <w:p>
      <w:pPr>
        <w:snapToGrid w:val="0"/>
        <w:spacing w:line="360" w:lineRule="auto"/>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比赛均采用混合团体赛形式，依次进行：混双、男单、女单、男双、女双共5场比赛。</w:t>
      </w:r>
    </w:p>
    <w:p>
      <w:pPr>
        <w:snapToGrid w:val="0"/>
        <w:spacing w:line="360" w:lineRule="auto"/>
        <w:rPr>
          <w:rFonts w:ascii="仿宋_GB2312" w:eastAsia="仿宋_GB2312"/>
          <w:b/>
          <w:sz w:val="28"/>
          <w:szCs w:val="28"/>
        </w:rPr>
      </w:pPr>
      <w:r>
        <w:rPr>
          <w:rFonts w:hint="eastAsia" w:ascii="仿宋_GB2312" w:eastAsia="仿宋_GB2312"/>
          <w:b/>
          <w:sz w:val="28"/>
          <w:szCs w:val="28"/>
        </w:rPr>
        <w:t>四、竞赛办法：</w:t>
      </w:r>
    </w:p>
    <w:p>
      <w:pPr>
        <w:snapToGrid w:val="0"/>
        <w:spacing w:line="360" w:lineRule="auto"/>
        <w:rPr>
          <w:rFonts w:ascii="仿宋_GB2312" w:eastAsia="仿宋_GB2312"/>
          <w:sz w:val="28"/>
          <w:szCs w:val="28"/>
        </w:rPr>
      </w:pPr>
      <w:r>
        <w:rPr>
          <w:rFonts w:hint="eastAsia" w:ascii="仿宋_GB2312" w:eastAsia="仿宋_GB2312"/>
          <w:b/>
          <w:sz w:val="28"/>
          <w:szCs w:val="28"/>
        </w:rPr>
        <w:tab/>
      </w: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比赛规则：</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1.1. 采用国际羽联最新竞赛规则，并以中国羽毛球协会审定通过的《羽毛球竞赛规则》一书为准。</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1.2. 比赛第一阶段采用分组循环制进行比赛，小组赛后再抽签，之后采用淘汰制及同名次赛制。</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2</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出场次序：</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2.1.所有比赛出场顺序为：混合双打、男子单打、女子单打、男子双打、女子双打.</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2.2.运动员不可兼项。</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3</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赛制：</w:t>
      </w:r>
    </w:p>
    <w:p>
      <w:pPr>
        <w:snapToGrid w:val="0"/>
        <w:spacing w:line="360" w:lineRule="auto"/>
        <w:rPr>
          <w:rFonts w:ascii="仿宋_GB2312" w:hAnsi="仿宋_GB2312" w:eastAsia="仿宋_GB2312" w:cs="宋体"/>
          <w:kern w:val="0"/>
          <w:sz w:val="28"/>
          <w:szCs w:val="28"/>
        </w:rPr>
      </w:pPr>
      <w:r>
        <w:rPr>
          <w:rFonts w:hint="eastAsia" w:ascii="仿宋_GB2312" w:hAnsi="仿宋_GB2312" w:eastAsia="仿宋_GB2312" w:cs="宋体"/>
          <w:bCs/>
          <w:kern w:val="0"/>
          <w:sz w:val="28"/>
          <w:szCs w:val="28"/>
        </w:rPr>
        <w:tab/>
      </w:r>
      <w:r>
        <w:rPr>
          <w:rFonts w:hint="eastAsia" w:ascii="仿宋_GB2312" w:hAnsi="仿宋_GB2312" w:eastAsia="仿宋_GB2312" w:cs="宋体"/>
          <w:bCs/>
          <w:kern w:val="0"/>
          <w:sz w:val="28"/>
          <w:szCs w:val="28"/>
        </w:rPr>
        <w:t>采用分组循环制、</w:t>
      </w:r>
      <w:r>
        <w:rPr>
          <w:rFonts w:hint="eastAsia" w:ascii="仿宋_GB2312" w:eastAsia="仿宋_GB2312"/>
          <w:sz w:val="28"/>
          <w:szCs w:val="28"/>
        </w:rPr>
        <w:t>单淘汰制及同名次赛制</w:t>
      </w:r>
      <w:r>
        <w:rPr>
          <w:rFonts w:hint="eastAsia" w:ascii="仿宋_GB2312" w:hAnsi="仿宋_GB2312" w:eastAsia="仿宋_GB2312" w:cs="宋体"/>
          <w:kern w:val="0"/>
          <w:sz w:val="28"/>
          <w:szCs w:val="28"/>
        </w:rPr>
        <w:t>。</w:t>
      </w:r>
      <w:r>
        <w:rPr>
          <w:rFonts w:hint="eastAsia" w:ascii="仿宋_GB2312" w:hAnsi="宋体" w:eastAsia="仿宋_GB2312" w:cs="宋体"/>
          <w:kern w:val="0"/>
          <w:sz w:val="28"/>
          <w:szCs w:val="30"/>
        </w:rPr>
        <w:t>每个单项为一场，采取五场三胜制。</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3.1.小组赛：</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单项一局为一</w:t>
      </w:r>
      <w:r>
        <w:rPr>
          <w:rFonts w:hint="eastAsia" w:ascii="仿宋_GB2312" w:hAnsi="宋体" w:eastAsia="仿宋_GB2312" w:cs="宋体"/>
          <w:kern w:val="0"/>
          <w:sz w:val="28"/>
          <w:szCs w:val="30"/>
          <w:lang w:val="en-US" w:eastAsia="zh-CN"/>
        </w:rPr>
        <w:t>小</w:t>
      </w:r>
      <w:r>
        <w:rPr>
          <w:rFonts w:hint="eastAsia" w:ascii="仿宋_GB2312" w:hAnsi="宋体" w:eastAsia="仿宋_GB2312" w:cs="宋体"/>
          <w:kern w:val="0"/>
          <w:sz w:val="28"/>
          <w:szCs w:val="30"/>
        </w:rPr>
        <w:t>场，每个对阵双方需打满五</w:t>
      </w:r>
      <w:r>
        <w:rPr>
          <w:rFonts w:hint="eastAsia" w:ascii="仿宋_GB2312" w:hAnsi="宋体" w:eastAsia="仿宋_GB2312" w:cs="宋体"/>
          <w:kern w:val="0"/>
          <w:sz w:val="28"/>
          <w:szCs w:val="30"/>
          <w:lang w:val="en-US" w:eastAsia="zh-CN"/>
        </w:rPr>
        <w:t>小</w:t>
      </w:r>
      <w:r>
        <w:rPr>
          <w:rFonts w:hint="eastAsia" w:ascii="仿宋_GB2312" w:hAnsi="宋体" w:eastAsia="仿宋_GB2312" w:cs="宋体"/>
          <w:kern w:val="0"/>
          <w:sz w:val="28"/>
          <w:szCs w:val="30"/>
        </w:rPr>
        <w:t>场比赛，以供小组内排名，率先获得三</w:t>
      </w:r>
      <w:r>
        <w:rPr>
          <w:rFonts w:hint="eastAsia" w:ascii="仿宋_GB2312" w:hAnsi="宋体" w:eastAsia="仿宋_GB2312" w:cs="宋体"/>
          <w:kern w:val="0"/>
          <w:sz w:val="28"/>
          <w:szCs w:val="30"/>
          <w:lang w:val="en-US" w:eastAsia="zh-CN"/>
        </w:rPr>
        <w:t>小</w:t>
      </w:r>
      <w:r>
        <w:rPr>
          <w:rFonts w:hint="eastAsia" w:ascii="仿宋_GB2312" w:hAnsi="宋体" w:eastAsia="仿宋_GB2312" w:cs="宋体"/>
          <w:kern w:val="0"/>
          <w:sz w:val="28"/>
          <w:szCs w:val="30"/>
        </w:rPr>
        <w:t>场胜利的一方为获胜方；</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3.2.淘汰赛：</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各单项每场三局，率先获得两局胜利的一方赢得该单场胜利，率先赢得三场胜利的一方赢得比赛胜利，无需打满五场比赛。</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4</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 xml:space="preserve"> 胜负及名次判定：</w:t>
      </w:r>
    </w:p>
    <w:p>
      <w:pPr>
        <w:ind w:firstLine="560" w:firstLineChars="200"/>
        <w:rPr>
          <w:rFonts w:hint="eastAsia" w:ascii="仿宋_GB2312" w:hAnsi="宋体" w:eastAsia="仿宋_GB2312" w:cs="宋体"/>
          <w:kern w:val="0"/>
          <w:sz w:val="28"/>
          <w:szCs w:val="30"/>
          <w:lang w:val="en-US" w:eastAsia="zh-CN"/>
        </w:rPr>
      </w:pPr>
      <w:r>
        <w:rPr>
          <w:rFonts w:hint="eastAsia" w:ascii="仿宋_GB2312" w:hAnsi="宋体" w:eastAsia="仿宋_GB2312" w:cs="宋体"/>
          <w:kern w:val="0"/>
          <w:sz w:val="28"/>
          <w:szCs w:val="30"/>
        </w:rPr>
        <w:t>4.1. 所有</w:t>
      </w:r>
      <w:r>
        <w:rPr>
          <w:rFonts w:hint="eastAsia" w:ascii="仿宋_GB2312" w:hAnsi="宋体" w:eastAsia="仿宋_GB2312" w:cs="宋体"/>
          <w:kern w:val="0"/>
          <w:sz w:val="28"/>
          <w:szCs w:val="30"/>
          <w:lang w:val="en-US" w:eastAsia="zh-CN"/>
        </w:rPr>
        <w:t>小组循环的</w:t>
      </w:r>
      <w:r>
        <w:rPr>
          <w:rFonts w:hint="eastAsia" w:ascii="仿宋_GB2312" w:hAnsi="宋体" w:eastAsia="仿宋_GB2312" w:cs="宋体"/>
          <w:kern w:val="0"/>
          <w:sz w:val="28"/>
          <w:szCs w:val="30"/>
        </w:rPr>
        <w:t>比赛计分方式为</w:t>
      </w:r>
      <w:r>
        <w:rPr>
          <w:rFonts w:hint="eastAsia" w:ascii="仿宋_GB2312" w:hAnsi="宋体" w:eastAsia="仿宋_GB2312" w:cs="宋体"/>
          <w:kern w:val="0"/>
          <w:sz w:val="28"/>
          <w:szCs w:val="30"/>
          <w:lang w:val="en-US" w:eastAsia="zh-CN"/>
        </w:rPr>
        <w:t>单局</w:t>
      </w:r>
      <w:r>
        <w:rPr>
          <w:rFonts w:hint="eastAsia" w:ascii="仿宋_GB2312" w:hAnsi="宋体" w:eastAsia="仿宋_GB2312" w:cs="宋体"/>
          <w:kern w:val="0"/>
          <w:sz w:val="28"/>
          <w:szCs w:val="30"/>
        </w:rPr>
        <w:t>21分每球得分制，如赛至20平时，先取得21分者获胜</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lang w:val="en-US" w:eastAsia="zh-CN"/>
        </w:rPr>
        <w:t>所有淘汰赛的计分方式为三局两胜21分每球得分制，若赛至20平时，双方需超过对方两分方可取胜，否则比赛继续，直至一方先获30分，即判胜。</w:t>
      </w:r>
    </w:p>
    <w:p>
      <w:pPr>
        <w:ind w:firstLine="560" w:firstLineChars="200"/>
        <w:rPr>
          <w:rFonts w:hint="eastAsia" w:ascii="仿宋_GB2312" w:hAnsi="宋体" w:eastAsia="仿宋_GB2312" w:cs="宋体"/>
          <w:kern w:val="0"/>
          <w:sz w:val="28"/>
          <w:szCs w:val="30"/>
          <w:lang w:val="en-US" w:eastAsia="zh-CN"/>
        </w:rPr>
      </w:pPr>
      <w:r>
        <w:rPr>
          <w:rFonts w:hint="eastAsia" w:ascii="仿宋_GB2312" w:hAnsi="宋体" w:eastAsia="仿宋_GB2312" w:cs="宋体"/>
          <w:kern w:val="0"/>
          <w:sz w:val="28"/>
          <w:szCs w:val="30"/>
        </w:rPr>
        <w:t>4.2. 同一小组中胜的</w:t>
      </w:r>
      <w:r>
        <w:rPr>
          <w:rFonts w:hint="eastAsia" w:ascii="仿宋_GB2312" w:hAnsi="宋体" w:eastAsia="仿宋_GB2312" w:cs="宋体"/>
          <w:kern w:val="0"/>
          <w:sz w:val="28"/>
          <w:szCs w:val="30"/>
          <w:lang w:val="en-US" w:eastAsia="zh-CN"/>
        </w:rPr>
        <w:t>大</w:t>
      </w:r>
      <w:r>
        <w:rPr>
          <w:rFonts w:hint="eastAsia" w:ascii="仿宋_GB2312" w:hAnsi="宋体" w:eastAsia="仿宋_GB2312" w:cs="宋体"/>
          <w:kern w:val="0"/>
          <w:sz w:val="28"/>
          <w:szCs w:val="30"/>
        </w:rPr>
        <w:t>场次多的队名次列前</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lang w:val="en-US" w:eastAsia="zh-CN"/>
        </w:rPr>
        <w:t>若获胜大场次相同，则按胜负关系排序。若胜负关系相同，则按净胜小场数排序，若净胜小场数相同，则按净胜局数排序。若净胜局数相同，则按净胜小比分排序。若净胜小比分仍相同，则抽签决定排名顺序。</w:t>
      </w:r>
    </w:p>
    <w:p>
      <w:pPr>
        <w:ind w:firstLine="560" w:firstLineChars="200"/>
        <w:rPr>
          <w:rFonts w:hint="eastAsia" w:ascii="仿宋_GB2312" w:hAnsi="宋体" w:eastAsia="仿宋_GB2312" w:cs="宋体"/>
          <w:kern w:val="0"/>
          <w:sz w:val="28"/>
          <w:szCs w:val="30"/>
          <w:lang w:val="en-US" w:eastAsia="zh-CN"/>
        </w:rPr>
      </w:pPr>
      <w:r>
        <w:rPr>
          <w:rFonts w:hint="eastAsia" w:ascii="仿宋_GB2312" w:hAnsi="宋体" w:eastAsia="仿宋_GB2312" w:cs="宋体"/>
          <w:kern w:val="0"/>
          <w:sz w:val="28"/>
          <w:szCs w:val="30"/>
        </w:rPr>
        <w:t>4.3.我校研究生院共有</w:t>
      </w:r>
      <w:r>
        <w:rPr>
          <w:rFonts w:hint="eastAsia" w:ascii="仿宋_GB2312" w:hAnsi="宋体" w:eastAsia="仿宋_GB2312" w:cs="宋体"/>
          <w:kern w:val="0"/>
          <w:sz w:val="28"/>
          <w:szCs w:val="30"/>
          <w:lang w:val="en-US" w:eastAsia="zh-CN"/>
        </w:rPr>
        <w:t>30</w:t>
      </w:r>
      <w:r>
        <w:rPr>
          <w:rFonts w:hint="eastAsia" w:ascii="仿宋_GB2312" w:hAnsi="宋体" w:eastAsia="仿宋_GB2312" w:cs="宋体"/>
          <w:kern w:val="0"/>
          <w:sz w:val="28"/>
          <w:szCs w:val="30"/>
        </w:rPr>
        <w:t>个，各参赛队伍根据抽签结果被随机分到A、B、C、D、E、F、G、H共8个组中，根据小组循环赛的结果，每组的前2名可进入16强，之后再抽签，下半区小组第二抽上半区第一，上半区小组第二抽下半区小组第一，之后进行淘汰赛，其中半决赛败者队将再次进行3、4名排名赛，</w:t>
      </w:r>
      <w:r>
        <w:rPr>
          <w:rFonts w:hint="eastAsia" w:ascii="仿宋_GB2312" w:hAnsi="宋体" w:eastAsia="仿宋_GB2312" w:cs="宋体"/>
          <w:kern w:val="0"/>
          <w:sz w:val="28"/>
          <w:szCs w:val="30"/>
          <w:lang w:val="en-US" w:eastAsia="zh-CN"/>
        </w:rPr>
        <w:t>5</w:t>
      </w:r>
      <w:r>
        <w:rPr>
          <w:rFonts w:hint="eastAsia" w:ascii="仿宋_GB2312" w:hAnsi="宋体" w:eastAsia="仿宋_GB2312" w:cs="宋体"/>
          <w:kern w:val="0"/>
          <w:sz w:val="28"/>
          <w:szCs w:val="30"/>
        </w:rPr>
        <w:t>-8名进行排名</w:t>
      </w:r>
      <w:r>
        <w:rPr>
          <w:rFonts w:hint="eastAsia" w:ascii="仿宋_GB2312" w:hAnsi="宋体" w:eastAsia="仿宋_GB2312" w:cs="宋体"/>
          <w:kern w:val="0"/>
          <w:sz w:val="28"/>
          <w:szCs w:val="30"/>
          <w:lang w:val="en-US" w:eastAsia="zh-CN"/>
        </w:rPr>
        <w:t>赛。</w:t>
      </w:r>
    </w:p>
    <w:p>
      <w:pPr>
        <w:rPr>
          <w:rFonts w:ascii="仿宋_GB2312" w:eastAsia="仿宋_GB2312"/>
          <w:b/>
          <w:sz w:val="28"/>
          <w:szCs w:val="28"/>
        </w:rPr>
      </w:pPr>
      <w:r>
        <w:rPr>
          <w:rFonts w:hint="eastAsia" w:ascii="仿宋_GB2312" w:hAnsi="宋体" w:eastAsia="仿宋_GB2312" w:cs="宋体"/>
          <w:b/>
          <w:kern w:val="0"/>
          <w:sz w:val="28"/>
          <w:szCs w:val="30"/>
        </w:rPr>
        <w:t>五、</w:t>
      </w:r>
      <w:r>
        <w:rPr>
          <w:rFonts w:hint="eastAsia" w:ascii="仿宋_GB2312" w:eastAsia="仿宋_GB2312"/>
          <w:b/>
          <w:sz w:val="28"/>
          <w:szCs w:val="28"/>
        </w:rPr>
        <w:t>奖励办法：</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比赛录取十名运动队给予奖励。其中前三名进行荣誉奖励及物质奖励；四到八名给予荣誉奖励。另外根据整个赛程表现由竞赛委员会讨论决定，给予其他参赛队中两个代表队精神文明奖奖励。队员给予纪念奖品。</w:t>
      </w:r>
    </w:p>
    <w:p>
      <w:pPr>
        <w:rPr>
          <w:rFonts w:ascii="仿宋_GB2312" w:hAnsi="宋体" w:eastAsia="仿宋_GB2312" w:cs="宋体"/>
          <w:b/>
          <w:kern w:val="0"/>
          <w:sz w:val="28"/>
          <w:szCs w:val="30"/>
        </w:rPr>
      </w:pPr>
      <w:r>
        <w:rPr>
          <w:rFonts w:hint="eastAsia" w:ascii="仿宋_GB2312" w:hAnsi="宋体" w:eastAsia="仿宋_GB2312" w:cs="宋体"/>
          <w:b/>
          <w:kern w:val="0"/>
          <w:sz w:val="28"/>
          <w:szCs w:val="30"/>
        </w:rPr>
        <w:t>六、运动员资格：</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1</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参赛运动员须为有兰州大学正式学籍的在校研究生（硕、博）。</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2</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 xml:space="preserve">参赛运动员必须是该学院注册学生。（比赛时请携带学生证或者校园卡以备查核） </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3</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参赛运动员必须遵守学校各项有关规定并经医院检查证明身体健康者。</w:t>
      </w:r>
    </w:p>
    <w:p>
      <w:pPr>
        <w:snapToGrid w:val="0"/>
        <w:spacing w:line="360" w:lineRule="auto"/>
        <w:rPr>
          <w:rFonts w:ascii="仿宋_GB2312" w:eastAsia="仿宋_GB2312"/>
          <w:b/>
          <w:sz w:val="28"/>
          <w:szCs w:val="28"/>
        </w:rPr>
      </w:pPr>
      <w:r>
        <w:rPr>
          <w:rFonts w:hint="eastAsia" w:ascii="仿宋_GB2312" w:eastAsia="仿宋_GB2312"/>
          <w:b/>
          <w:sz w:val="28"/>
          <w:szCs w:val="28"/>
        </w:rPr>
        <w:t>七、报名方式：</w:t>
      </w:r>
    </w:p>
    <w:p>
      <w:pPr>
        <w:ind w:firstLine="560" w:firstLineChars="200"/>
        <w:jc w:val="left"/>
        <w:rPr>
          <w:rFonts w:ascii="仿宋_GB2312" w:hAnsi="宋体" w:eastAsia="仿宋_GB2312" w:cs="宋体"/>
          <w:kern w:val="0"/>
          <w:sz w:val="28"/>
          <w:szCs w:val="30"/>
        </w:rPr>
      </w:pPr>
      <w:r>
        <w:rPr>
          <w:rFonts w:hint="eastAsia" w:ascii="仿宋_GB2312" w:hAnsi="宋体" w:eastAsia="仿宋_GB2312" w:cs="宋体"/>
          <w:kern w:val="0"/>
          <w:sz w:val="28"/>
          <w:szCs w:val="30"/>
        </w:rPr>
        <w:t>1</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参赛队必须以兰州大学各学院</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lang w:val="en-US" w:eastAsia="zh-CN"/>
        </w:rPr>
        <w:t>研究院</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为单位进行报名。</w:t>
      </w:r>
    </w:p>
    <w:p>
      <w:pPr>
        <w:ind w:firstLine="560" w:firstLineChars="200"/>
        <w:jc w:val="left"/>
        <w:rPr>
          <w:rFonts w:ascii="仿宋_GB2312" w:hAnsi="宋体" w:eastAsia="仿宋_GB2312" w:cs="宋体"/>
          <w:kern w:val="0"/>
          <w:sz w:val="28"/>
          <w:szCs w:val="30"/>
        </w:rPr>
      </w:pPr>
      <w:r>
        <w:rPr>
          <w:rFonts w:hint="eastAsia" w:ascii="仿宋_GB2312" w:hAnsi="宋体" w:eastAsia="仿宋_GB2312" w:cs="宋体"/>
          <w:kern w:val="0"/>
          <w:sz w:val="28"/>
          <w:szCs w:val="30"/>
        </w:rPr>
        <w:t>2</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各</w:t>
      </w:r>
      <w:r>
        <w:rPr>
          <w:rFonts w:hint="eastAsia" w:ascii="仿宋_GB2312" w:hAnsi="宋体" w:eastAsia="仿宋_GB2312" w:cs="宋体"/>
          <w:kern w:val="0"/>
          <w:sz w:val="28"/>
          <w:szCs w:val="30"/>
          <w:lang w:val="en-US" w:eastAsia="zh-CN"/>
        </w:rPr>
        <w:t>单位</w:t>
      </w:r>
      <w:r>
        <w:rPr>
          <w:rFonts w:hint="eastAsia" w:ascii="仿宋_GB2312" w:hAnsi="宋体" w:eastAsia="仿宋_GB2312" w:cs="宋体"/>
          <w:kern w:val="0"/>
          <w:sz w:val="28"/>
          <w:szCs w:val="30"/>
        </w:rPr>
        <w:t>限报一支参赛队。</w:t>
      </w:r>
    </w:p>
    <w:p>
      <w:pPr>
        <w:ind w:firstLine="560" w:firstLineChars="200"/>
        <w:jc w:val="left"/>
        <w:rPr>
          <w:rFonts w:ascii="仿宋_GB2312" w:hAnsi="宋体" w:eastAsia="仿宋_GB2312" w:cs="宋体"/>
          <w:kern w:val="0"/>
          <w:sz w:val="28"/>
          <w:szCs w:val="30"/>
        </w:rPr>
      </w:pPr>
      <w:r>
        <w:rPr>
          <w:rFonts w:hint="eastAsia" w:ascii="仿宋_GB2312" w:hAnsi="宋体" w:eastAsia="仿宋_GB2312" w:cs="宋体"/>
          <w:kern w:val="0"/>
          <w:sz w:val="28"/>
          <w:szCs w:val="30"/>
        </w:rPr>
        <w:t>3</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每队限报</w:t>
      </w:r>
      <w:r>
        <w:rPr>
          <w:rFonts w:hint="eastAsia" w:ascii="仿宋_GB2312" w:hAnsi="宋体" w:eastAsia="仿宋_GB2312" w:cs="宋体"/>
          <w:kern w:val="0"/>
          <w:sz w:val="28"/>
          <w:szCs w:val="30"/>
          <w:lang w:val="en-US" w:eastAsia="zh-CN"/>
        </w:rPr>
        <w:t>比赛运动员</w:t>
      </w:r>
      <w:r>
        <w:rPr>
          <w:rFonts w:hint="eastAsia" w:ascii="仿宋_GB2312" w:hAnsi="宋体" w:eastAsia="仿宋_GB2312" w:cs="宋体"/>
          <w:kern w:val="0"/>
          <w:sz w:val="28"/>
          <w:szCs w:val="30"/>
        </w:rPr>
        <w:t>11人，</w:t>
      </w:r>
      <w:r>
        <w:rPr>
          <w:rFonts w:hint="eastAsia" w:ascii="仿宋_GB2312" w:hAnsi="宋体" w:eastAsia="仿宋_GB2312" w:cs="宋体"/>
          <w:kern w:val="0"/>
          <w:sz w:val="28"/>
          <w:szCs w:val="30"/>
          <w:lang w:val="en-US" w:eastAsia="zh-CN"/>
        </w:rPr>
        <w:t>另</w:t>
      </w:r>
      <w:r>
        <w:rPr>
          <w:rFonts w:hint="eastAsia" w:ascii="仿宋_GB2312" w:hAnsi="宋体" w:eastAsia="仿宋_GB2312" w:cs="宋体"/>
          <w:kern w:val="0"/>
          <w:sz w:val="28"/>
          <w:szCs w:val="30"/>
        </w:rPr>
        <w:t>领队1名（比赛运动员可兼领队</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lang w:val="en-US" w:eastAsia="zh-CN"/>
        </w:rPr>
        <w:t>若领队非比赛运动员则不可上场</w:t>
      </w:r>
      <w:r>
        <w:rPr>
          <w:rFonts w:hint="eastAsia" w:ascii="仿宋_GB2312" w:hAnsi="宋体" w:eastAsia="仿宋_GB2312" w:cs="宋体"/>
          <w:kern w:val="0"/>
          <w:sz w:val="28"/>
          <w:szCs w:val="30"/>
        </w:rPr>
        <w:t>）。</w:t>
      </w:r>
    </w:p>
    <w:p>
      <w:pPr>
        <w:ind w:firstLine="560" w:firstLineChars="200"/>
        <w:jc w:val="left"/>
        <w:rPr>
          <w:rFonts w:ascii="仿宋_GB2312" w:hAnsi="宋体" w:eastAsia="仿宋_GB2312" w:cs="宋体"/>
          <w:kern w:val="0"/>
          <w:sz w:val="28"/>
          <w:szCs w:val="30"/>
        </w:rPr>
      </w:pPr>
      <w:r>
        <w:rPr>
          <w:rFonts w:hint="eastAsia" w:ascii="仿宋_GB2312" w:hAnsi="宋体" w:eastAsia="仿宋_GB2312" w:cs="宋体"/>
          <w:kern w:val="0"/>
          <w:sz w:val="28"/>
          <w:szCs w:val="30"/>
        </w:rPr>
        <w:t>4</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各学院将报名表填好后发电子版至</w:t>
      </w:r>
      <w:r>
        <w:rPr>
          <w:rFonts w:hint="eastAsia" w:ascii="仿宋_GB2312" w:hAnsi="宋体" w:eastAsia="仿宋_GB2312" w:cs="宋体"/>
          <w:b/>
          <w:bCs/>
          <w:kern w:val="0"/>
          <w:sz w:val="28"/>
          <w:szCs w:val="30"/>
          <w:lang w:val="en-US" w:eastAsia="zh-CN"/>
        </w:rPr>
        <w:t>1379821790</w:t>
      </w:r>
      <w:r>
        <w:rPr>
          <w:rFonts w:ascii="仿宋_GB2312" w:hAnsi="宋体" w:eastAsia="仿宋_GB2312" w:cs="宋体"/>
          <w:b/>
          <w:bCs/>
          <w:kern w:val="0"/>
          <w:sz w:val="28"/>
          <w:szCs w:val="30"/>
        </w:rPr>
        <w:t>@</w:t>
      </w:r>
      <w:r>
        <w:rPr>
          <w:rFonts w:hint="eastAsia" w:ascii="仿宋_GB2312" w:hAnsi="宋体" w:eastAsia="仿宋_GB2312" w:cs="宋体"/>
          <w:b/>
          <w:bCs/>
          <w:kern w:val="0"/>
          <w:sz w:val="28"/>
          <w:szCs w:val="30"/>
          <w:lang w:val="en-US" w:eastAsia="zh-CN"/>
        </w:rPr>
        <w:t>qq</w:t>
      </w:r>
      <w:r>
        <w:rPr>
          <w:rFonts w:ascii="仿宋_GB2312" w:hAnsi="宋体" w:eastAsia="仿宋_GB2312" w:cs="宋体"/>
          <w:b/>
          <w:bCs/>
          <w:kern w:val="0"/>
          <w:sz w:val="28"/>
          <w:szCs w:val="30"/>
        </w:rPr>
        <w:t>.c</w:t>
      </w:r>
      <w:r>
        <w:rPr>
          <w:rFonts w:hint="eastAsia" w:ascii="仿宋_GB2312" w:hAnsi="宋体" w:eastAsia="仿宋_GB2312" w:cs="宋体"/>
          <w:b/>
          <w:bCs/>
          <w:kern w:val="0"/>
          <w:sz w:val="28"/>
          <w:szCs w:val="30"/>
          <w:lang w:val="en-US" w:eastAsia="zh-CN"/>
        </w:rPr>
        <w:t>om</w:t>
      </w:r>
      <w:r>
        <w:rPr>
          <w:rFonts w:hint="eastAsia" w:ascii="仿宋_GB2312" w:hAnsi="宋体" w:eastAsia="仿宋_GB2312" w:cs="宋体"/>
          <w:kern w:val="0"/>
          <w:sz w:val="28"/>
          <w:szCs w:val="30"/>
        </w:rPr>
        <w:t xml:space="preserve">。  </w:t>
      </w:r>
    </w:p>
    <w:p>
      <w:pPr>
        <w:ind w:firstLine="562" w:firstLineChars="200"/>
        <w:rPr>
          <w:rFonts w:ascii="仿宋_GB2312" w:hAnsi="宋体" w:eastAsia="仿宋_GB2312" w:cs="宋体"/>
          <w:kern w:val="0"/>
          <w:sz w:val="28"/>
          <w:szCs w:val="30"/>
        </w:rPr>
      </w:pPr>
      <w:r>
        <w:rPr>
          <w:rFonts w:hint="eastAsia" w:ascii="仿宋_GB2312" w:hAnsi="宋体" w:eastAsia="仿宋_GB2312" w:cs="宋体"/>
          <w:b/>
          <w:kern w:val="0"/>
          <w:sz w:val="28"/>
          <w:szCs w:val="30"/>
        </w:rPr>
        <w:t>201</w:t>
      </w:r>
      <w:r>
        <w:rPr>
          <w:rFonts w:hint="eastAsia" w:ascii="仿宋_GB2312" w:hAnsi="宋体" w:eastAsia="仿宋_GB2312" w:cs="宋体"/>
          <w:b/>
          <w:kern w:val="0"/>
          <w:sz w:val="28"/>
          <w:szCs w:val="30"/>
          <w:lang w:val="en-US" w:eastAsia="zh-CN"/>
        </w:rPr>
        <w:t>8</w:t>
      </w:r>
      <w:r>
        <w:rPr>
          <w:rFonts w:hint="eastAsia" w:ascii="仿宋_GB2312" w:hAnsi="宋体" w:eastAsia="仿宋_GB2312" w:cs="宋体"/>
          <w:b/>
          <w:kern w:val="0"/>
          <w:sz w:val="28"/>
          <w:szCs w:val="30"/>
        </w:rPr>
        <w:t>年10月</w:t>
      </w:r>
      <w:r>
        <w:rPr>
          <w:rFonts w:hint="eastAsia" w:ascii="仿宋_GB2312" w:hAnsi="宋体" w:eastAsia="仿宋_GB2312" w:cs="宋体"/>
          <w:b/>
          <w:kern w:val="0"/>
          <w:sz w:val="28"/>
          <w:szCs w:val="30"/>
          <w:lang w:val="en-US" w:eastAsia="zh-CN"/>
        </w:rPr>
        <w:t>20</w:t>
      </w:r>
      <w:r>
        <w:rPr>
          <w:rFonts w:hint="eastAsia" w:ascii="仿宋_GB2312" w:hAnsi="宋体" w:eastAsia="仿宋_GB2312" w:cs="宋体"/>
          <w:b/>
          <w:kern w:val="0"/>
          <w:sz w:val="28"/>
          <w:szCs w:val="30"/>
        </w:rPr>
        <w:t>日23:00</w:t>
      </w:r>
      <w:r>
        <w:rPr>
          <w:rFonts w:hint="eastAsia" w:ascii="仿宋_GB2312" w:hAnsi="宋体" w:eastAsia="仿宋_GB2312" w:cs="宋体"/>
          <w:kern w:val="0"/>
          <w:sz w:val="28"/>
          <w:szCs w:val="30"/>
        </w:rPr>
        <w:t>为报名的最后期限，逾期不予受理。</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注: 参赛人员一经上交，不得更改</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（特殊情况需与竞赛组委会取得联系，商讨通过并通告各学院领</w:t>
      </w:r>
      <w:bookmarkStart w:id="1" w:name="_GoBack"/>
      <w:bookmarkEnd w:id="1"/>
      <w:r>
        <w:rPr>
          <w:rFonts w:hint="eastAsia" w:ascii="仿宋_GB2312" w:hAnsi="宋体" w:eastAsia="仿宋_GB2312" w:cs="宋体"/>
          <w:kern w:val="0"/>
          <w:sz w:val="28"/>
          <w:szCs w:val="30"/>
        </w:rPr>
        <w:t>队后方可生效）</w:t>
      </w:r>
    </w:p>
    <w:p>
      <w:pPr>
        <w:rPr>
          <w:rFonts w:ascii="仿宋_GB2312" w:eastAsia="仿宋_GB2312"/>
          <w:b/>
          <w:sz w:val="28"/>
          <w:szCs w:val="28"/>
        </w:rPr>
      </w:pPr>
      <w:r>
        <w:rPr>
          <w:rFonts w:hint="eastAsia" w:ascii="仿宋_GB2312" w:eastAsia="仿宋_GB2312"/>
          <w:b/>
          <w:sz w:val="28"/>
          <w:szCs w:val="28"/>
        </w:rPr>
        <w:t>八、比赛用球、裁判员：</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1</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比赛用球由竞赛组委会统一提供。</w:t>
      </w:r>
    </w:p>
    <w:p>
      <w:pPr>
        <w:ind w:firstLine="560" w:firstLineChars="200"/>
        <w:rPr>
          <w:rFonts w:ascii="仿宋_GB2312" w:hAnsi="宋体" w:eastAsia="仿宋_GB2312" w:cs="宋体"/>
          <w:kern w:val="0"/>
          <w:sz w:val="28"/>
          <w:szCs w:val="30"/>
        </w:rPr>
      </w:pPr>
      <w:r>
        <w:rPr>
          <w:rFonts w:hint="eastAsia" w:ascii="仿宋_GB2312" w:hAnsi="宋体" w:eastAsia="仿宋_GB2312" w:cs="宋体"/>
          <w:kern w:val="0"/>
          <w:sz w:val="28"/>
          <w:szCs w:val="30"/>
        </w:rPr>
        <w:t>2</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正、副裁判长及裁判员由组委会指派。</w:t>
      </w:r>
    </w:p>
    <w:p>
      <w:pPr>
        <w:ind w:firstLine="560" w:firstLineChars="200"/>
        <w:rPr>
          <w:rFonts w:ascii="仿宋_GB2312" w:eastAsia="仿宋_GB2312"/>
          <w:b/>
          <w:sz w:val="28"/>
          <w:szCs w:val="28"/>
        </w:rPr>
      </w:pPr>
      <w:r>
        <w:rPr>
          <w:rFonts w:hint="eastAsia" w:ascii="仿宋_GB2312" w:hAnsi="宋体" w:eastAsia="仿宋_GB2312" w:cs="宋体"/>
          <w:kern w:val="0"/>
          <w:sz w:val="28"/>
          <w:szCs w:val="30"/>
        </w:rPr>
        <w:t>3</w:t>
      </w:r>
      <w:r>
        <w:rPr>
          <w:rFonts w:hint="eastAsia" w:ascii="仿宋_GB2312" w:hAnsi="宋体" w:eastAsia="仿宋_GB2312" w:cs="宋体"/>
          <w:kern w:val="0"/>
          <w:sz w:val="28"/>
          <w:szCs w:val="30"/>
          <w:lang w:eastAsia="zh-CN"/>
        </w:rPr>
        <w:t>.</w:t>
      </w:r>
      <w:r>
        <w:rPr>
          <w:rFonts w:hint="eastAsia" w:ascii="仿宋_GB2312" w:hAnsi="宋体" w:eastAsia="仿宋_GB2312" w:cs="宋体"/>
          <w:kern w:val="0"/>
          <w:sz w:val="28"/>
          <w:szCs w:val="30"/>
        </w:rPr>
        <w:t>兰州大学羽毛球协会竞赛部学生裁判员担任裁判工作、司线员工作。</w:t>
      </w:r>
    </w:p>
    <w:p>
      <w:pPr>
        <w:rPr>
          <w:rFonts w:ascii="仿宋_GB2312" w:eastAsia="仿宋_GB2312"/>
          <w:b/>
          <w:sz w:val="28"/>
          <w:szCs w:val="28"/>
        </w:rPr>
      </w:pPr>
      <w:r>
        <w:rPr>
          <w:rFonts w:hint="eastAsia" w:ascii="仿宋_GB2312" w:eastAsia="仿宋_GB2312"/>
          <w:b/>
          <w:sz w:val="28"/>
          <w:szCs w:val="28"/>
        </w:rPr>
        <w:t>九、注意事项：</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每名参赛队员必须携带研究生证或校园卡，以便查核，未携带证件者，不得上场比赛。</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兰州大学研究会羽毛球协会负责比赛的前期准备、场地申请、协调工作人员及裁判等工作；各参赛队的服装、饮用水和啦啦队组织由各学院自行协调解决。</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w:t>
      </w:r>
      <w:r>
        <w:rPr>
          <w:rFonts w:hint="eastAsia" w:ascii="仿宋_GB2312" w:eastAsia="仿宋_GB2312"/>
          <w:sz w:val="28"/>
          <w:szCs w:val="28"/>
        </w:rPr>
        <w:t>请各学院领队于</w:t>
      </w:r>
      <w:r>
        <w:rPr>
          <w:rFonts w:hint="eastAsia" w:ascii="仿宋_GB2312" w:eastAsia="仿宋_GB2312"/>
          <w:b/>
          <w:sz w:val="28"/>
          <w:szCs w:val="28"/>
        </w:rPr>
        <w:t>10月2</w:t>
      </w:r>
      <w:r>
        <w:rPr>
          <w:rFonts w:hint="eastAsia" w:ascii="仿宋_GB2312" w:eastAsia="仿宋_GB2312"/>
          <w:b/>
          <w:sz w:val="28"/>
          <w:szCs w:val="28"/>
          <w:lang w:val="en-US" w:eastAsia="zh-CN"/>
        </w:rPr>
        <w:t>4</w:t>
      </w:r>
      <w:r>
        <w:rPr>
          <w:rFonts w:hint="eastAsia" w:ascii="仿宋_GB2312" w:eastAsia="仿宋_GB2312"/>
          <w:b/>
          <w:sz w:val="28"/>
          <w:szCs w:val="28"/>
        </w:rPr>
        <w:t>日20:00</w:t>
      </w:r>
      <w:r>
        <w:rPr>
          <w:rFonts w:hint="eastAsia" w:ascii="仿宋_GB2312" w:eastAsia="仿宋_GB2312"/>
          <w:sz w:val="28"/>
          <w:szCs w:val="28"/>
        </w:rPr>
        <w:t>准时至本部校区体育馆进行抽签，决定分组，强调比赛纪律。</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w:t>
      </w:r>
      <w:r>
        <w:rPr>
          <w:rFonts w:hint="eastAsia" w:ascii="仿宋_GB2312" w:eastAsia="仿宋_GB2312"/>
          <w:sz w:val="28"/>
          <w:szCs w:val="28"/>
        </w:rPr>
        <w:t>本规程解释权归</w:t>
      </w:r>
      <w:r>
        <w:rPr>
          <w:rFonts w:hint="eastAsia" w:ascii="仿宋_GB2312" w:eastAsia="仿宋_GB2312"/>
          <w:sz w:val="28"/>
          <w:szCs w:val="28"/>
          <w:lang w:val="en-US" w:eastAsia="zh-CN"/>
        </w:rPr>
        <w:t>兰州大学研究生羽毛球协会</w:t>
      </w:r>
      <w:r>
        <w:rPr>
          <w:rFonts w:hint="eastAsia" w:ascii="仿宋_GB2312" w:eastAsia="仿宋_GB2312"/>
          <w:sz w:val="28"/>
          <w:szCs w:val="28"/>
        </w:rPr>
        <w:t>所有。</w:t>
      </w:r>
    </w:p>
    <w:bookmarkEnd w:id="0"/>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p>
    <w:p>
      <w:pPr>
        <w:rPr>
          <w:rFonts w:ascii="仿宋_GB2312" w:eastAsia="仿宋_GB2312"/>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AC"/>
    <w:rsid w:val="000A71FD"/>
    <w:rsid w:val="0021765E"/>
    <w:rsid w:val="002572D3"/>
    <w:rsid w:val="003431C2"/>
    <w:rsid w:val="00396FE0"/>
    <w:rsid w:val="003B5D1E"/>
    <w:rsid w:val="003C6F57"/>
    <w:rsid w:val="00403FBE"/>
    <w:rsid w:val="00521D72"/>
    <w:rsid w:val="00543FD0"/>
    <w:rsid w:val="00552380"/>
    <w:rsid w:val="005E4CB5"/>
    <w:rsid w:val="006B7679"/>
    <w:rsid w:val="007817EA"/>
    <w:rsid w:val="00821D35"/>
    <w:rsid w:val="009127C4"/>
    <w:rsid w:val="00931F8C"/>
    <w:rsid w:val="00933985"/>
    <w:rsid w:val="00A35359"/>
    <w:rsid w:val="00B854E6"/>
    <w:rsid w:val="00C3142A"/>
    <w:rsid w:val="00DC1B53"/>
    <w:rsid w:val="00E271E3"/>
    <w:rsid w:val="00E43048"/>
    <w:rsid w:val="00F461CB"/>
    <w:rsid w:val="00F86C07"/>
    <w:rsid w:val="00FA34AC"/>
    <w:rsid w:val="05F13670"/>
    <w:rsid w:val="118C20CD"/>
    <w:rsid w:val="1838532F"/>
    <w:rsid w:val="1DCF3265"/>
    <w:rsid w:val="1F7F7CBD"/>
    <w:rsid w:val="200B519C"/>
    <w:rsid w:val="252E7066"/>
    <w:rsid w:val="25950217"/>
    <w:rsid w:val="28DF31C0"/>
    <w:rsid w:val="402B4FD7"/>
    <w:rsid w:val="4B7B10AC"/>
    <w:rsid w:val="517E5D7A"/>
    <w:rsid w:val="5D203A6B"/>
    <w:rsid w:val="5F8F6A77"/>
    <w:rsid w:val="6AD10300"/>
    <w:rsid w:val="6E1F3F7F"/>
    <w:rsid w:val="6F6C29FA"/>
    <w:rsid w:val="7CE9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8"/>
    <w:qFormat/>
    <w:uiPriority w:val="0"/>
    <w:pPr>
      <w:jc w:val="center"/>
    </w:pPr>
    <w:rPr>
      <w:rFonts w:eastAsia="华文新魏" w:asciiTheme="minorHAnsi" w:hAnsiTheme="minorHAnsi" w:cstheme="minorBidi"/>
      <w:sz w:val="72"/>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3 字符"/>
    <w:link w:val="3"/>
    <w:qFormat/>
    <w:uiPriority w:val="0"/>
    <w:rPr>
      <w:rFonts w:eastAsia="华文新魏"/>
      <w:sz w:val="72"/>
      <w:szCs w:val="24"/>
    </w:rPr>
  </w:style>
  <w:style w:type="character" w:customStyle="1" w:styleId="9">
    <w:name w:val="正文文本 3 Char1"/>
    <w:basedOn w:val="6"/>
    <w:semiHidden/>
    <w:qFormat/>
    <w:uiPriority w:val="99"/>
    <w:rPr>
      <w:rFonts w:ascii="Times New Roman" w:hAnsi="Times New Roman" w:eastAsia="宋体" w:cs="Times New Roman"/>
      <w:sz w:val="16"/>
      <w:szCs w:val="16"/>
    </w:rPr>
  </w:style>
  <w:style w:type="character" w:customStyle="1" w:styleId="10">
    <w:name w:val="页眉 字符"/>
    <w:basedOn w:val="6"/>
    <w:link w:val="5"/>
    <w:qFormat/>
    <w:uiPriority w:val="99"/>
    <w:rPr>
      <w:rFonts w:ascii="Times New Roman" w:hAnsi="Times New Roman" w:eastAsia="宋体" w:cs="Times New Roman"/>
      <w:sz w:val="18"/>
      <w:szCs w:val="18"/>
    </w:rPr>
  </w:style>
  <w:style w:type="character" w:customStyle="1" w:styleId="11">
    <w:name w:val="页脚 字符"/>
    <w:basedOn w:val="6"/>
    <w:link w:val="4"/>
    <w:qFormat/>
    <w:uiPriority w:val="99"/>
    <w:rPr>
      <w:rFonts w:ascii="Times New Roman" w:hAnsi="Times New Roman" w:eastAsia="宋体" w:cs="Times New Roman"/>
      <w:sz w:val="18"/>
      <w:szCs w:val="18"/>
    </w:rPr>
  </w:style>
  <w:style w:type="character" w:customStyle="1" w:styleId="12">
    <w:name w:val="标题 2 字符"/>
    <w:basedOn w:val="6"/>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380</Words>
  <Characters>2168</Characters>
  <Lines>18</Lines>
  <Paragraphs>5</Paragraphs>
  <TotalTime>4</TotalTime>
  <ScaleCrop>false</ScaleCrop>
  <LinksUpToDate>false</LinksUpToDate>
  <CharactersWithSpaces>2543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2017-08-21T00:57:00Z</dcterms:created>
  <dc:creator>陈杰</dc:creator>
  <cp:lastModifiedBy>宝强</cp:lastModifiedBy>
  <dcterms:modified xsi:type="dcterms:W3CDTF">2018-09-28T02:32:14Z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