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附件4-2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兰州大学理事会个人理事候选人自荐表</w:t>
      </w:r>
    </w:p>
    <w:tbl>
      <w:tblPr>
        <w:tblStyle w:val="3"/>
        <w:tblW w:w="85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302"/>
        <w:gridCol w:w="108"/>
        <w:gridCol w:w="813"/>
        <w:gridCol w:w="855"/>
        <w:gridCol w:w="1115"/>
        <w:gridCol w:w="1208"/>
        <w:gridCol w:w="374"/>
        <w:gridCol w:w="16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restart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一寸彩色照片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入校时间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入校专业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42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本人主要简历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自何年月至何年月</w:t>
            </w: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在何地区何单位</w:t>
            </w:r>
          </w:p>
        </w:tc>
        <w:tc>
          <w:tcPr>
            <w:tcW w:w="2022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47" w:type="dxa"/>
            <w:gridSpan w:val="3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1" w:type="dxa"/>
            <w:gridSpan w:val="4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21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w w:val="80"/>
                <w:sz w:val="28"/>
                <w14:textFill>
                  <w14:solidFill>
                    <w14:schemeClr w14:val="tx1"/>
                  </w14:solidFill>
                </w14:textFill>
              </w:rPr>
              <w:t>本人所在单位意见</w:t>
            </w:r>
          </w:p>
        </w:tc>
        <w:tc>
          <w:tcPr>
            <w:tcW w:w="43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兰州大学意见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4215" w:type="dxa"/>
            <w:gridSpan w:val="5"/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负责人（公章）：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afterLines="50" w:line="400" w:lineRule="exact"/>
              <w:jc w:val="right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345" w:type="dxa"/>
            <w:gridSpan w:val="4"/>
            <w:vAlign w:val="bottom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left="522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负责人（公章）：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Lines="50" w:line="400" w:lineRule="exact"/>
              <w:jc w:val="right"/>
              <w:rPr>
                <w:rFonts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76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文艳sissi</cp:lastModifiedBy>
  <dcterms:modified xsi:type="dcterms:W3CDTF">2018-09-14T09:44:00Z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