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A4" w:rsidRDefault="00E057A4" w:rsidP="00E057A4">
      <w:pPr>
        <w:widowControl/>
        <w:spacing w:before="100" w:beforeAutospacing="1" w:after="100" w:afterAutospacing="1"/>
        <w:jc w:val="center"/>
        <w:outlineLvl w:val="0"/>
        <w:rPr>
          <w:rFonts w:ascii="宋体" w:eastAsia="宋体" w:hAnsi="宋体" w:cs="宋体" w:hint="eastAsia"/>
          <w:b/>
          <w:bCs/>
          <w:kern w:val="36"/>
          <w:sz w:val="48"/>
          <w:szCs w:val="48"/>
        </w:rPr>
      </w:pPr>
      <w:r w:rsidRPr="00E057A4">
        <w:rPr>
          <w:rFonts w:ascii="宋体" w:eastAsia="宋体" w:hAnsi="宋体" w:cs="宋体"/>
          <w:b/>
          <w:bCs/>
          <w:kern w:val="36"/>
          <w:sz w:val="48"/>
          <w:szCs w:val="48"/>
        </w:rPr>
        <w:t>关于遴选享受甘肃省正高级</w:t>
      </w:r>
    </w:p>
    <w:p w:rsidR="00E057A4" w:rsidRPr="00E057A4" w:rsidRDefault="00E057A4" w:rsidP="00E057A4">
      <w:pPr>
        <w:widowControl/>
        <w:spacing w:before="100" w:beforeAutospacing="1" w:after="100" w:afterAutospacing="1"/>
        <w:jc w:val="center"/>
        <w:outlineLvl w:val="0"/>
        <w:rPr>
          <w:rFonts w:ascii="宋体" w:eastAsia="宋体" w:hAnsi="宋体" w:cs="宋体"/>
          <w:b/>
          <w:bCs/>
          <w:kern w:val="36"/>
          <w:sz w:val="48"/>
          <w:szCs w:val="48"/>
        </w:rPr>
      </w:pPr>
      <w:bookmarkStart w:id="0" w:name="_GoBack"/>
      <w:r w:rsidRPr="00E057A4">
        <w:rPr>
          <w:rFonts w:ascii="宋体" w:eastAsia="宋体" w:hAnsi="宋体" w:cs="宋体"/>
          <w:b/>
          <w:bCs/>
          <w:kern w:val="36"/>
          <w:sz w:val="48"/>
          <w:szCs w:val="48"/>
        </w:rPr>
        <w:t>专业技术人才津贴人员的通知</w:t>
      </w:r>
    </w:p>
    <w:bookmarkEnd w:id="0"/>
    <w:p w:rsidR="00E057A4" w:rsidRDefault="00E057A4" w:rsidP="00E057A4">
      <w:pPr>
        <w:widowControl/>
        <w:jc w:val="center"/>
        <w:rPr>
          <w:rFonts w:ascii="宋体" w:eastAsia="宋体" w:hAnsi="宋体" w:cs="宋体" w:hint="eastAsia"/>
          <w:kern w:val="0"/>
          <w:sz w:val="24"/>
          <w:szCs w:val="24"/>
        </w:rPr>
      </w:pPr>
      <w:proofErr w:type="gramStart"/>
      <w:r w:rsidRPr="00E057A4">
        <w:rPr>
          <w:rFonts w:ascii="宋体" w:eastAsia="宋体" w:hAnsi="宋体" w:cs="宋体" w:hint="eastAsia"/>
          <w:kern w:val="0"/>
          <w:sz w:val="27"/>
          <w:szCs w:val="27"/>
        </w:rPr>
        <w:t>甘人社通</w:t>
      </w:r>
      <w:proofErr w:type="gramEnd"/>
      <w:r w:rsidRPr="00E057A4">
        <w:rPr>
          <w:rFonts w:ascii="宋体" w:eastAsia="宋体" w:hAnsi="宋体" w:cs="宋体" w:hint="eastAsia"/>
          <w:kern w:val="0"/>
          <w:sz w:val="27"/>
          <w:szCs w:val="27"/>
        </w:rPr>
        <w:t>〔2018〕300号</w:t>
      </w:r>
    </w:p>
    <w:p w:rsidR="00E057A4" w:rsidRPr="00E057A4" w:rsidRDefault="00E057A4" w:rsidP="00E057A4">
      <w:pPr>
        <w:widowControl/>
        <w:jc w:val="center"/>
        <w:rPr>
          <w:rFonts w:ascii="宋体" w:eastAsia="宋体" w:hAnsi="宋体" w:cs="宋体"/>
          <w:kern w:val="0"/>
          <w:sz w:val="24"/>
          <w:szCs w:val="24"/>
        </w:rPr>
      </w:pP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各市州人力资源和社会保障局，兰州新区组织部，省直有关部门（单位），中央在甘有关单位：</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为进一步加强我省高层次专业技术人才队伍建设，激励本地现有人才干事创业，激发全社会创新创造活力，更好服务我省经济社会发展，特别是为我省绿色生态产业发展提供人才支撑，根据甘肃省人民政府办公厅《关于经济技术类人才工作助推绿色生态产业发展的指导意见》（</w:t>
      </w:r>
      <w:proofErr w:type="gramStart"/>
      <w:r w:rsidRPr="00E057A4">
        <w:rPr>
          <w:rFonts w:ascii="宋体" w:eastAsia="宋体" w:hAnsi="宋体" w:cs="宋体" w:hint="eastAsia"/>
          <w:kern w:val="0"/>
          <w:sz w:val="27"/>
          <w:szCs w:val="27"/>
        </w:rPr>
        <w:t>甘政办</w:t>
      </w:r>
      <w:proofErr w:type="gramEnd"/>
      <w:r w:rsidRPr="00E057A4">
        <w:rPr>
          <w:rFonts w:ascii="宋体" w:eastAsia="宋体" w:hAnsi="宋体" w:cs="宋体" w:hint="eastAsia"/>
          <w:kern w:val="0"/>
          <w:sz w:val="27"/>
          <w:szCs w:val="27"/>
        </w:rPr>
        <w:t>发〔2018〕107号），决定开展享受甘肃省正高级专业技术人才津贴人员遴选工作。现就有关事项通知如下：</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一、遴选原则</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遴选工作要全面贯彻落实党的十九大精神和习近平总书记视察甘肃重要讲话和“八个着力”重要指示精神，以习近平新时代中国特色社会主义思想为指导，坚持聚焦重点、服务发展，德才兼备、注重实绩，全面、客观、公正原则。</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b/>
          <w:bCs/>
          <w:kern w:val="0"/>
          <w:sz w:val="27"/>
          <w:szCs w:val="27"/>
        </w:rPr>
        <w:t>    1、坚持聚焦重点、服务发展原则。</w:t>
      </w:r>
      <w:r w:rsidRPr="00E057A4">
        <w:rPr>
          <w:rFonts w:ascii="宋体" w:eastAsia="宋体" w:hAnsi="宋体" w:cs="宋体" w:hint="eastAsia"/>
          <w:kern w:val="0"/>
          <w:sz w:val="27"/>
          <w:szCs w:val="27"/>
        </w:rPr>
        <w:t>围绕我省重点领域、重点产业和重大项目，</w:t>
      </w:r>
      <w:proofErr w:type="gramStart"/>
      <w:r w:rsidRPr="00E057A4">
        <w:rPr>
          <w:rFonts w:ascii="宋体" w:eastAsia="宋体" w:hAnsi="宋体" w:cs="宋体" w:hint="eastAsia"/>
          <w:kern w:val="0"/>
          <w:sz w:val="27"/>
          <w:szCs w:val="27"/>
        </w:rPr>
        <w:t>聚焦十</w:t>
      </w:r>
      <w:proofErr w:type="gramEnd"/>
      <w:r w:rsidRPr="00E057A4">
        <w:rPr>
          <w:rFonts w:ascii="宋体" w:eastAsia="宋体" w:hAnsi="宋体" w:cs="宋体" w:hint="eastAsia"/>
          <w:kern w:val="0"/>
          <w:sz w:val="27"/>
          <w:szCs w:val="27"/>
        </w:rPr>
        <w:t>大绿色生态产业，聚焦经济技术类人才开发，服务我省经济社会发展。</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b/>
          <w:bCs/>
          <w:kern w:val="0"/>
          <w:sz w:val="27"/>
          <w:szCs w:val="27"/>
        </w:rPr>
        <w:lastRenderedPageBreak/>
        <w:t>    2、坚持德才兼备、注重实绩的原则。</w:t>
      </w:r>
      <w:r w:rsidRPr="00E057A4">
        <w:rPr>
          <w:rFonts w:ascii="宋体" w:eastAsia="宋体" w:hAnsi="宋体" w:cs="宋体" w:hint="eastAsia"/>
          <w:kern w:val="0"/>
          <w:sz w:val="27"/>
          <w:szCs w:val="27"/>
        </w:rPr>
        <w:t>把品行端正、廉洁自律作为首要标准，把业绩贡献作为重要依据，做到思想品德与工作实绩并重，全面衡量，切实把政治素质高、工作能力强的优秀人才遴选出来。</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b/>
          <w:bCs/>
          <w:kern w:val="0"/>
          <w:sz w:val="27"/>
          <w:szCs w:val="27"/>
        </w:rPr>
        <w:t>    3、坚持全面、客观、公正原则。</w:t>
      </w:r>
      <w:r w:rsidRPr="00E057A4">
        <w:rPr>
          <w:rFonts w:ascii="宋体" w:eastAsia="宋体" w:hAnsi="宋体" w:cs="宋体" w:hint="eastAsia"/>
          <w:kern w:val="0"/>
          <w:sz w:val="27"/>
          <w:szCs w:val="27"/>
        </w:rPr>
        <w:t>对全省范围内符合条件的专业技术人员进行公开遴选，严格规范选拔工作程序，切实加强选拔过程监督，确保遴选工作公平公正。</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二、遴选对象和范围</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（一）在我省行政区域内具有独立法人资格的企事业单位工作的专业技术人员，符合以下基本条件的，可提出申报：</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1、热爱祖国，遵纪守法，有良好的职业道德和敬业精神，模范履行岗位职责，无党纪政纪处分或刑事处罚等情况。</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2、年龄一般在59周岁以下的在职在岗人员，即1959年8月1日以后出生；经组织批准延退的在职在岗人员，年龄以实际受聘时间为准。</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3、在上述企事业单位受聘为正高级专业技术职务后，工作满5年以上，即2013年7月31日前受聘为正高级专业技术职务。</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4、业绩贡献突出、社会效益好、创造较高经济价值。</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（二）下列人员不在申报范围：</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lastRenderedPageBreak/>
        <w:t>    1、党政机关（</w:t>
      </w:r>
      <w:proofErr w:type="gramStart"/>
      <w:r w:rsidRPr="00E057A4">
        <w:rPr>
          <w:rFonts w:ascii="宋体" w:eastAsia="宋体" w:hAnsi="宋体" w:cs="宋体" w:hint="eastAsia"/>
          <w:kern w:val="0"/>
          <w:sz w:val="27"/>
          <w:szCs w:val="27"/>
        </w:rPr>
        <w:t>含参公</w:t>
      </w:r>
      <w:proofErr w:type="gramEnd"/>
      <w:r w:rsidRPr="00E057A4">
        <w:rPr>
          <w:rFonts w:ascii="宋体" w:eastAsia="宋体" w:hAnsi="宋体" w:cs="宋体" w:hint="eastAsia"/>
          <w:kern w:val="0"/>
          <w:sz w:val="27"/>
          <w:szCs w:val="27"/>
        </w:rPr>
        <w:t>单位）工作人员；</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2、已享受甘肃省院士津贴、甘肃省特聘科技专家津贴、甘肃省领军人才津贴、博导津贴等我省人才津贴的人员；</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3、近五年年度考核有不合格等次的人员。</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（三）对于退休、去世、违纪、调离我省、转为行政岗位（</w:t>
      </w:r>
      <w:proofErr w:type="gramStart"/>
      <w:r w:rsidRPr="00E057A4">
        <w:rPr>
          <w:rFonts w:ascii="宋体" w:eastAsia="宋体" w:hAnsi="宋体" w:cs="宋体" w:hint="eastAsia"/>
          <w:kern w:val="0"/>
          <w:sz w:val="27"/>
          <w:szCs w:val="27"/>
        </w:rPr>
        <w:t>含参公</w:t>
      </w:r>
      <w:proofErr w:type="gramEnd"/>
      <w:r w:rsidRPr="00E057A4">
        <w:rPr>
          <w:rFonts w:ascii="宋体" w:eastAsia="宋体" w:hAnsi="宋体" w:cs="宋体" w:hint="eastAsia"/>
          <w:kern w:val="0"/>
          <w:sz w:val="27"/>
          <w:szCs w:val="27"/>
        </w:rPr>
        <w:t>）、年度考核不合格或发现有谎报业绩、弄虚作假的人员，随时取消其相关待遇。</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四、遴选程序和要求</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b/>
          <w:bCs/>
          <w:kern w:val="0"/>
          <w:sz w:val="27"/>
          <w:szCs w:val="27"/>
        </w:rPr>
        <w:t>    （一）遴选程序</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遴选工作经个人申请、单位推荐、部门审核等程序，按隶属关系和60%的控制指标，自下而上、逐级向上推荐申报。省直和中央在</w:t>
      </w:r>
      <w:proofErr w:type="gramStart"/>
      <w:r w:rsidRPr="00E057A4">
        <w:rPr>
          <w:rFonts w:ascii="宋体" w:eastAsia="宋体" w:hAnsi="宋体" w:cs="宋体" w:hint="eastAsia"/>
          <w:kern w:val="0"/>
          <w:sz w:val="27"/>
          <w:szCs w:val="27"/>
        </w:rPr>
        <w:t>甘单位</w:t>
      </w:r>
      <w:proofErr w:type="gramEnd"/>
      <w:r w:rsidRPr="00E057A4">
        <w:rPr>
          <w:rFonts w:ascii="宋体" w:eastAsia="宋体" w:hAnsi="宋体" w:cs="宋体" w:hint="eastAsia"/>
          <w:kern w:val="0"/>
          <w:sz w:val="27"/>
          <w:szCs w:val="27"/>
        </w:rPr>
        <w:t>人选由行业主管部门负责推荐，市（州）所属单位及非公有制单位人选由所在市（州）</w:t>
      </w:r>
      <w:proofErr w:type="gramStart"/>
      <w:r w:rsidRPr="00E057A4">
        <w:rPr>
          <w:rFonts w:ascii="宋体" w:eastAsia="宋体" w:hAnsi="宋体" w:cs="宋体" w:hint="eastAsia"/>
          <w:kern w:val="0"/>
          <w:sz w:val="27"/>
          <w:szCs w:val="27"/>
        </w:rPr>
        <w:t>人社部门</w:t>
      </w:r>
      <w:proofErr w:type="gramEnd"/>
      <w:r w:rsidRPr="00E057A4">
        <w:rPr>
          <w:rFonts w:ascii="宋体" w:eastAsia="宋体" w:hAnsi="宋体" w:cs="宋体" w:hint="eastAsia"/>
          <w:kern w:val="0"/>
          <w:sz w:val="27"/>
          <w:szCs w:val="27"/>
        </w:rPr>
        <w:t>负责推荐，没有主管部门的单位人选可直接推荐。推荐人选由各市州、各部门（单位）统一汇总后报省</w:t>
      </w:r>
      <w:proofErr w:type="gramStart"/>
      <w:r w:rsidRPr="00E057A4">
        <w:rPr>
          <w:rFonts w:ascii="宋体" w:eastAsia="宋体" w:hAnsi="宋体" w:cs="宋体" w:hint="eastAsia"/>
          <w:kern w:val="0"/>
          <w:sz w:val="27"/>
          <w:szCs w:val="27"/>
        </w:rPr>
        <w:t>人社厅</w:t>
      </w:r>
      <w:proofErr w:type="gramEnd"/>
      <w:r w:rsidRPr="00E057A4">
        <w:rPr>
          <w:rFonts w:ascii="宋体" w:eastAsia="宋体" w:hAnsi="宋体" w:cs="宋体" w:hint="eastAsia"/>
          <w:kern w:val="0"/>
          <w:sz w:val="27"/>
          <w:szCs w:val="27"/>
        </w:rPr>
        <w:t>。</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b/>
          <w:bCs/>
          <w:kern w:val="0"/>
          <w:sz w:val="27"/>
          <w:szCs w:val="27"/>
        </w:rPr>
        <w:t>    （二）工作要求</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1、各地各部门要高度重视，利用多种形式、采取有效措施、广泛宣传发动，使具备条件的专业技术人员都能参与申报。</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lastRenderedPageBreak/>
        <w:t>    2、按照“谁推荐、谁负责”的要求，各地各部门要坚持标准和原则，严把质量关，做到不谎报、不虚报、</w:t>
      </w:r>
      <w:proofErr w:type="gramStart"/>
      <w:r w:rsidRPr="00E057A4">
        <w:rPr>
          <w:rFonts w:ascii="宋体" w:eastAsia="宋体" w:hAnsi="宋体" w:cs="宋体" w:hint="eastAsia"/>
          <w:kern w:val="0"/>
          <w:sz w:val="27"/>
          <w:szCs w:val="27"/>
        </w:rPr>
        <w:t>不</w:t>
      </w:r>
      <w:proofErr w:type="gramEnd"/>
      <w:r w:rsidRPr="00E057A4">
        <w:rPr>
          <w:rFonts w:ascii="宋体" w:eastAsia="宋体" w:hAnsi="宋体" w:cs="宋体" w:hint="eastAsia"/>
          <w:kern w:val="0"/>
          <w:sz w:val="27"/>
          <w:szCs w:val="27"/>
        </w:rPr>
        <w:t>瞒报、</w:t>
      </w:r>
      <w:proofErr w:type="gramStart"/>
      <w:r w:rsidRPr="00E057A4">
        <w:rPr>
          <w:rFonts w:ascii="宋体" w:eastAsia="宋体" w:hAnsi="宋体" w:cs="宋体" w:hint="eastAsia"/>
          <w:kern w:val="0"/>
          <w:sz w:val="27"/>
          <w:szCs w:val="27"/>
        </w:rPr>
        <w:t>不</w:t>
      </w:r>
      <w:proofErr w:type="gramEnd"/>
      <w:r w:rsidRPr="00E057A4">
        <w:rPr>
          <w:rFonts w:ascii="宋体" w:eastAsia="宋体" w:hAnsi="宋体" w:cs="宋体" w:hint="eastAsia"/>
          <w:kern w:val="0"/>
          <w:sz w:val="27"/>
          <w:szCs w:val="27"/>
        </w:rPr>
        <w:t>漏报。</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3、要严格执行公示制度，按照《关于实行选拔专家公示制的办法》（甘人事［2001］153号）等文件规定，各地各部门（单位）申报前须通过门户网站等进行公示,未经公示的不予受理。</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b/>
          <w:bCs/>
          <w:kern w:val="0"/>
          <w:sz w:val="27"/>
          <w:szCs w:val="27"/>
        </w:rPr>
        <w:t>    （三）申报材料要求</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部门（单位）综合报告（包括选拔推荐情况和公示情况等内容并加盖公章）和纪检部门出具的廉洁报告各2份；《候选人情况汇总表》、《候选人登记表》各2份；个人身份证、资格证书、获奖证书等有关证明材料影印件1份。</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申报材料于2018年9月30日前报送省</w:t>
      </w:r>
      <w:proofErr w:type="gramStart"/>
      <w:r w:rsidRPr="00E057A4">
        <w:rPr>
          <w:rFonts w:ascii="宋体" w:eastAsia="宋体" w:hAnsi="宋体" w:cs="宋体" w:hint="eastAsia"/>
          <w:kern w:val="0"/>
          <w:sz w:val="27"/>
          <w:szCs w:val="27"/>
        </w:rPr>
        <w:t>人社厅</w:t>
      </w:r>
      <w:proofErr w:type="gramEnd"/>
      <w:r w:rsidRPr="00E057A4">
        <w:rPr>
          <w:rFonts w:ascii="宋体" w:eastAsia="宋体" w:hAnsi="宋体" w:cs="宋体" w:hint="eastAsia"/>
          <w:kern w:val="0"/>
          <w:sz w:val="27"/>
          <w:szCs w:val="27"/>
        </w:rPr>
        <w:t>，过期报送不予受理。有关通知及表格可</w:t>
      </w:r>
      <w:proofErr w:type="gramStart"/>
      <w:r w:rsidRPr="00E057A4">
        <w:rPr>
          <w:rFonts w:ascii="宋体" w:eastAsia="宋体" w:hAnsi="宋体" w:cs="宋体" w:hint="eastAsia"/>
          <w:kern w:val="0"/>
          <w:sz w:val="27"/>
          <w:szCs w:val="27"/>
        </w:rPr>
        <w:t>登录省人社厅</w:t>
      </w:r>
      <w:proofErr w:type="gramEnd"/>
      <w:r w:rsidRPr="00E057A4">
        <w:rPr>
          <w:rFonts w:ascii="宋体" w:eastAsia="宋体" w:hAnsi="宋体" w:cs="宋体" w:hint="eastAsia"/>
          <w:kern w:val="0"/>
          <w:sz w:val="27"/>
          <w:szCs w:val="27"/>
        </w:rPr>
        <w:t xml:space="preserve">门户网站下载。电子材料刻录光盘或发送邮件至443277146@qq.com。 </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联 系 人：</w:t>
      </w:r>
      <w:proofErr w:type="gramStart"/>
      <w:r w:rsidRPr="00E057A4">
        <w:rPr>
          <w:rFonts w:ascii="宋体" w:eastAsia="宋体" w:hAnsi="宋体" w:cs="宋体" w:hint="eastAsia"/>
          <w:kern w:val="0"/>
          <w:sz w:val="27"/>
          <w:szCs w:val="27"/>
        </w:rPr>
        <w:t>祁</w:t>
      </w:r>
      <w:proofErr w:type="gramEnd"/>
      <w:r w:rsidRPr="00E057A4">
        <w:rPr>
          <w:rFonts w:ascii="宋体" w:eastAsia="宋体" w:hAnsi="宋体" w:cs="宋体" w:hint="eastAsia"/>
          <w:kern w:val="0"/>
          <w:sz w:val="27"/>
          <w:szCs w:val="27"/>
        </w:rPr>
        <w:t>  铭  牛洪亮</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联系电话：0931-8815147      0931-8786019（兼传真）</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w:t>
      </w:r>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r w:rsidRPr="00E057A4">
        <w:rPr>
          <w:rFonts w:ascii="宋体" w:eastAsia="宋体" w:hAnsi="宋体" w:cs="宋体" w:hint="eastAsia"/>
          <w:kern w:val="0"/>
          <w:sz w:val="27"/>
          <w:szCs w:val="27"/>
        </w:rPr>
        <w:t>    附件：</w:t>
      </w:r>
      <w:hyperlink r:id="rId5" w:history="1">
        <w:r w:rsidRPr="00E057A4">
          <w:rPr>
            <w:rFonts w:ascii="宋体" w:eastAsia="宋体" w:hAnsi="宋体" w:cs="宋体" w:hint="eastAsia"/>
            <w:color w:val="0000FF"/>
            <w:kern w:val="0"/>
            <w:sz w:val="27"/>
            <w:szCs w:val="27"/>
            <w:u w:val="single"/>
          </w:rPr>
          <w:t>1.甘肃省正高级专业技术人才津贴候选人登记表；</w:t>
        </w:r>
      </w:hyperlink>
    </w:p>
    <w:p w:rsidR="00E057A4" w:rsidRDefault="00E057A4" w:rsidP="00E057A4">
      <w:pPr>
        <w:widowControl/>
        <w:spacing w:before="100" w:beforeAutospacing="1" w:after="100" w:afterAutospacing="1"/>
        <w:jc w:val="left"/>
        <w:rPr>
          <w:rFonts w:ascii="宋体" w:eastAsia="宋体" w:hAnsi="宋体" w:cs="宋体" w:hint="eastAsia"/>
          <w:kern w:val="0"/>
          <w:sz w:val="27"/>
          <w:szCs w:val="27"/>
        </w:rPr>
      </w:pPr>
      <w:r>
        <w:rPr>
          <w:rFonts w:ascii="宋体" w:eastAsia="宋体" w:hAnsi="宋体" w:cs="宋体" w:hint="eastAsia"/>
          <w:kern w:val="0"/>
          <w:sz w:val="27"/>
          <w:szCs w:val="27"/>
        </w:rPr>
        <w:t>       </w:t>
      </w:r>
      <w:r w:rsidRPr="00E057A4">
        <w:rPr>
          <w:rFonts w:ascii="宋体" w:eastAsia="宋体" w:hAnsi="宋体" w:cs="宋体" w:hint="eastAsia"/>
          <w:kern w:val="0"/>
          <w:sz w:val="27"/>
          <w:szCs w:val="27"/>
        </w:rPr>
        <w:t xml:space="preserve"> </w:t>
      </w:r>
      <w:hyperlink r:id="rId6" w:history="1">
        <w:r w:rsidRPr="00E057A4">
          <w:rPr>
            <w:rFonts w:ascii="宋体" w:eastAsia="宋体" w:hAnsi="宋体" w:cs="宋体" w:hint="eastAsia"/>
            <w:color w:val="0000FF"/>
            <w:kern w:val="0"/>
            <w:sz w:val="27"/>
            <w:szCs w:val="27"/>
            <w:u w:val="single"/>
          </w:rPr>
          <w:t>2.甘肃省正高级专业技术人才津贴候选人汇总表。</w:t>
        </w:r>
      </w:hyperlink>
    </w:p>
    <w:p w:rsidR="00E057A4" w:rsidRPr="00E057A4" w:rsidRDefault="00E057A4" w:rsidP="00E057A4">
      <w:pPr>
        <w:widowControl/>
        <w:spacing w:before="100" w:beforeAutospacing="1" w:after="100" w:afterAutospacing="1"/>
        <w:jc w:val="left"/>
        <w:rPr>
          <w:rFonts w:ascii="宋体" w:eastAsia="宋体" w:hAnsi="宋体" w:cs="宋体"/>
          <w:kern w:val="0"/>
          <w:sz w:val="24"/>
          <w:szCs w:val="24"/>
        </w:rPr>
      </w:pPr>
    </w:p>
    <w:p w:rsidR="00E057A4" w:rsidRDefault="00E057A4" w:rsidP="00E057A4">
      <w:pPr>
        <w:widowControl/>
        <w:spacing w:before="100" w:beforeAutospacing="1" w:after="100" w:afterAutospacing="1"/>
        <w:jc w:val="left"/>
        <w:rPr>
          <w:rFonts w:ascii="宋体" w:eastAsia="宋体" w:hAnsi="宋体" w:cs="宋体" w:hint="eastAsia"/>
          <w:kern w:val="0"/>
          <w:sz w:val="27"/>
          <w:szCs w:val="27"/>
        </w:rPr>
      </w:pPr>
      <w:r>
        <w:rPr>
          <w:rFonts w:ascii="宋体" w:eastAsia="宋体" w:hAnsi="宋体" w:cs="宋体" w:hint="eastAsia"/>
          <w:kern w:val="0"/>
          <w:sz w:val="27"/>
          <w:szCs w:val="27"/>
        </w:rPr>
        <w:t xml:space="preserve">                            </w:t>
      </w:r>
      <w:r w:rsidRPr="00E057A4">
        <w:rPr>
          <w:rFonts w:ascii="宋体" w:eastAsia="宋体" w:hAnsi="宋体" w:cs="宋体" w:hint="eastAsia"/>
          <w:kern w:val="0"/>
          <w:sz w:val="27"/>
          <w:szCs w:val="27"/>
        </w:rPr>
        <w:t>甘肃省人力资源和社会保障厅</w:t>
      </w:r>
    </w:p>
    <w:p w:rsidR="00B965FF" w:rsidRPr="00E057A4" w:rsidRDefault="00E057A4" w:rsidP="00E057A4">
      <w:pPr>
        <w:widowControl/>
        <w:spacing w:before="100" w:beforeAutospacing="1" w:after="100" w:afterAutospacing="1"/>
        <w:ind w:firstLineChars="1750" w:firstLine="4725"/>
        <w:jc w:val="left"/>
        <w:rPr>
          <w:rFonts w:ascii="宋体" w:eastAsia="宋体" w:hAnsi="宋体" w:cs="宋体"/>
          <w:kern w:val="0"/>
          <w:sz w:val="27"/>
          <w:szCs w:val="27"/>
        </w:rPr>
      </w:pPr>
      <w:r w:rsidRPr="00E057A4">
        <w:rPr>
          <w:rFonts w:ascii="宋体" w:eastAsia="宋体" w:hAnsi="宋体" w:cs="宋体" w:hint="eastAsia"/>
          <w:kern w:val="0"/>
          <w:sz w:val="27"/>
          <w:szCs w:val="27"/>
        </w:rPr>
        <w:t>2018年7月30日</w:t>
      </w:r>
    </w:p>
    <w:sectPr w:rsidR="00B965FF" w:rsidRPr="00E057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A4"/>
    <w:rsid w:val="003D19DE"/>
    <w:rsid w:val="007951FA"/>
    <w:rsid w:val="00E05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057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57A4"/>
    <w:rPr>
      <w:sz w:val="18"/>
      <w:szCs w:val="18"/>
    </w:rPr>
  </w:style>
  <w:style w:type="character" w:customStyle="1" w:styleId="Char">
    <w:name w:val="批注框文本 Char"/>
    <w:basedOn w:val="a0"/>
    <w:link w:val="a3"/>
    <w:uiPriority w:val="99"/>
    <w:semiHidden/>
    <w:rsid w:val="00E057A4"/>
    <w:rPr>
      <w:sz w:val="18"/>
      <w:szCs w:val="18"/>
    </w:rPr>
  </w:style>
  <w:style w:type="character" w:customStyle="1" w:styleId="1Char">
    <w:name w:val="标题 1 Char"/>
    <w:basedOn w:val="a0"/>
    <w:link w:val="1"/>
    <w:uiPriority w:val="9"/>
    <w:rsid w:val="00E057A4"/>
    <w:rPr>
      <w:rFonts w:ascii="宋体" w:eastAsia="宋体" w:hAnsi="宋体" w:cs="宋体"/>
      <w:b/>
      <w:bCs/>
      <w:kern w:val="36"/>
      <w:sz w:val="48"/>
      <w:szCs w:val="48"/>
    </w:rPr>
  </w:style>
  <w:style w:type="character" w:styleId="a4">
    <w:name w:val="Strong"/>
    <w:basedOn w:val="a0"/>
    <w:uiPriority w:val="22"/>
    <w:qFormat/>
    <w:rsid w:val="00E057A4"/>
    <w:rPr>
      <w:b/>
      <w:bCs/>
    </w:rPr>
  </w:style>
  <w:style w:type="paragraph" w:styleId="a5">
    <w:name w:val="Normal (Web)"/>
    <w:basedOn w:val="a"/>
    <w:uiPriority w:val="99"/>
    <w:semiHidden/>
    <w:unhideWhenUsed/>
    <w:rsid w:val="00E057A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057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057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57A4"/>
    <w:rPr>
      <w:sz w:val="18"/>
      <w:szCs w:val="18"/>
    </w:rPr>
  </w:style>
  <w:style w:type="character" w:customStyle="1" w:styleId="Char">
    <w:name w:val="批注框文本 Char"/>
    <w:basedOn w:val="a0"/>
    <w:link w:val="a3"/>
    <w:uiPriority w:val="99"/>
    <w:semiHidden/>
    <w:rsid w:val="00E057A4"/>
    <w:rPr>
      <w:sz w:val="18"/>
      <w:szCs w:val="18"/>
    </w:rPr>
  </w:style>
  <w:style w:type="character" w:customStyle="1" w:styleId="1Char">
    <w:name w:val="标题 1 Char"/>
    <w:basedOn w:val="a0"/>
    <w:link w:val="1"/>
    <w:uiPriority w:val="9"/>
    <w:rsid w:val="00E057A4"/>
    <w:rPr>
      <w:rFonts w:ascii="宋体" w:eastAsia="宋体" w:hAnsi="宋体" w:cs="宋体"/>
      <w:b/>
      <w:bCs/>
      <w:kern w:val="36"/>
      <w:sz w:val="48"/>
      <w:szCs w:val="48"/>
    </w:rPr>
  </w:style>
  <w:style w:type="character" w:styleId="a4">
    <w:name w:val="Strong"/>
    <w:basedOn w:val="a0"/>
    <w:uiPriority w:val="22"/>
    <w:qFormat/>
    <w:rsid w:val="00E057A4"/>
    <w:rPr>
      <w:b/>
      <w:bCs/>
    </w:rPr>
  </w:style>
  <w:style w:type="paragraph" w:styleId="a5">
    <w:name w:val="Normal (Web)"/>
    <w:basedOn w:val="a"/>
    <w:uiPriority w:val="99"/>
    <w:semiHidden/>
    <w:unhideWhenUsed/>
    <w:rsid w:val="00E057A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05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50737">
      <w:bodyDiv w:val="1"/>
      <w:marLeft w:val="0"/>
      <w:marRight w:val="0"/>
      <w:marTop w:val="0"/>
      <w:marBottom w:val="0"/>
      <w:divBdr>
        <w:top w:val="none" w:sz="0" w:space="0" w:color="auto"/>
        <w:left w:val="none" w:sz="0" w:space="0" w:color="auto"/>
        <w:bottom w:val="none" w:sz="0" w:space="0" w:color="auto"/>
        <w:right w:val="none" w:sz="0" w:space="0" w:color="auto"/>
      </w:divBdr>
      <w:divsChild>
        <w:div w:id="172650919">
          <w:marLeft w:val="0"/>
          <w:marRight w:val="0"/>
          <w:marTop w:val="0"/>
          <w:marBottom w:val="0"/>
          <w:divBdr>
            <w:top w:val="none" w:sz="0" w:space="0" w:color="auto"/>
            <w:left w:val="none" w:sz="0" w:space="0" w:color="auto"/>
            <w:bottom w:val="none" w:sz="0" w:space="0" w:color="auto"/>
            <w:right w:val="none" w:sz="0" w:space="0" w:color="auto"/>
          </w:divBdr>
          <w:divsChild>
            <w:div w:id="1118599013">
              <w:marLeft w:val="0"/>
              <w:marRight w:val="0"/>
              <w:marTop w:val="0"/>
              <w:marBottom w:val="0"/>
              <w:divBdr>
                <w:top w:val="none" w:sz="0" w:space="0" w:color="auto"/>
                <w:left w:val="none" w:sz="0" w:space="0" w:color="auto"/>
                <w:bottom w:val="none" w:sz="0" w:space="0" w:color="auto"/>
                <w:right w:val="none" w:sz="0" w:space="0" w:color="auto"/>
              </w:divBdr>
              <w:divsChild>
                <w:div w:id="1132942193">
                  <w:marLeft w:val="0"/>
                  <w:marRight w:val="0"/>
                  <w:marTop w:val="0"/>
                  <w:marBottom w:val="0"/>
                  <w:divBdr>
                    <w:top w:val="none" w:sz="0" w:space="0" w:color="auto"/>
                    <w:left w:val="none" w:sz="0" w:space="0" w:color="auto"/>
                    <w:bottom w:val="none" w:sz="0" w:space="0" w:color="auto"/>
                    <w:right w:val="none" w:sz="0" w:space="0" w:color="auto"/>
                  </w:divBdr>
                  <w:divsChild>
                    <w:div w:id="11006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st.gansu.gov.cn/Public/Uploads/month_1808/201808030918235937.xls" TargetMode="External"/><Relationship Id="rId5" Type="http://schemas.openxmlformats.org/officeDocument/2006/relationships/hyperlink" Target="http://www.rst.gansu.gov.cn/Public/Uploads/month_1808/20180803091812681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311</Words>
  <Characters>1777</Characters>
  <Application>Microsoft Office Word</Application>
  <DocSecurity>0</DocSecurity>
  <Lines>14</Lines>
  <Paragraphs>4</Paragraphs>
  <ScaleCrop>false</ScaleCrop>
  <Company>Microsoft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2018-09-11T10:01:00Z</dcterms:created>
  <dcterms:modified xsi:type="dcterms:W3CDTF">2018-09-11T10:05:00Z</dcterms:modified>
</cp:coreProperties>
</file>